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0E" w:rsidRPr="0070790E" w:rsidRDefault="0070790E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ćwiczeniu 7 zajmujemy się ramkami. Jest to technika budowania witryny w oparciu o specjalne okienka, do których wczytywane są strony. Sposób ten jest jednak uznany w HTML 4.0 i XHTML 1.0 za schyłkowy (pozostaje w obrębie wersji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Doctype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Transitional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), zaś w XHTML 1.1 został zaniechany, podobnie jak pływające ramki. Mimo to poświęcamy ramkom jedno ćwiczenie ze względu na fakt, że ciągle są jeszcze stosowane, a ponadto ażeby zapoznać się z samą techniką budowania takich stron.</w:t>
      </w:r>
    </w:p>
    <w:p w:rsidR="0070790E" w:rsidRPr="0070790E" w:rsidRDefault="0070790E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Podstawową rolę w "ramkowym" dokumencie pełni specjalna strona, na której definiujemy liczbę, wielkość i pozycję ramek oraz zachowanie się innych dokumentów w momencie uaktywnienia łącza hipertekstowego. Jest ona kontenerem dla ramek. Pozostałe strony, wchodzące w skład całego, wielostronicowego układu, są stronami podrzędnymi.</w:t>
      </w:r>
    </w:p>
    <w:p w:rsidR="0070790E" w:rsidRPr="0070790E" w:rsidRDefault="0070790E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Należałoby tu w tym miejscu wspomnieć o zaletach i wadach ramek.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zalety:</w:t>
      </w:r>
    </w:p>
    <w:p w:rsidR="0070790E" w:rsidRPr="0070790E" w:rsidRDefault="0070790E" w:rsidP="00707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wygoda nawigacji</w:t>
      </w:r>
    </w:p>
    <w:p w:rsidR="0070790E" w:rsidRPr="0070790E" w:rsidRDefault="0070790E" w:rsidP="00707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prostota tworzenia struktury serwisu bez korzystania ze skryptów PHP</w:t>
      </w:r>
    </w:p>
    <w:p w:rsidR="0070790E" w:rsidRPr="0070790E" w:rsidRDefault="0070790E" w:rsidP="00707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oszczędność wczytywania danych przy przechodzeniu na podstrony (menu wczytuje się tylko raz)</w:t>
      </w:r>
    </w:p>
    <w:p w:rsidR="0070790E" w:rsidRPr="0070790E" w:rsidRDefault="0070790E" w:rsidP="00707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Microsoft Internet Explorer 7.0 nie potrafi stopniowo wczytywać tabelek, dlatego jeżeli struktura strony została zbudowana w oparciu o tabele, przy obszernych dokumentach najpierw czekamy dość długo przed białym ekranem, by potem zobaczyć od razu całą stronę - tego problemu nie ma w "czystych" ramkach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wady:</w:t>
      </w:r>
    </w:p>
    <w:p w:rsidR="0070790E" w:rsidRPr="0070790E" w:rsidRDefault="0070790E" w:rsidP="00707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niektórzy uważają, że mają mniej profesjonalny wygląd</w:t>
      </w:r>
    </w:p>
    <w:p w:rsidR="0070790E" w:rsidRPr="0070790E" w:rsidRDefault="0070790E" w:rsidP="00707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zwykle dodanie do zakładek (ulubione) podstron serwisu z ramkami jest utrudnione lub nawet niemożliwe</w:t>
      </w:r>
    </w:p>
    <w:p w:rsidR="0070790E" w:rsidRPr="0070790E" w:rsidRDefault="0070790E" w:rsidP="00707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 występuje też w przypadku chęci skopiowania adresu konkretnej podstrony</w:t>
      </w:r>
    </w:p>
    <w:p w:rsidR="0070790E" w:rsidRPr="0070790E" w:rsidRDefault="0070790E" w:rsidP="00707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odświeżenie serwisu w ramkach, np. w przypadku problemów w transferem, zawsze powoduje powrót na stronę główną</w:t>
      </w:r>
    </w:p>
    <w:p w:rsidR="0070790E" w:rsidRPr="0070790E" w:rsidRDefault="0070790E" w:rsidP="00707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ramki są przeznaczone do budowy raczej prostszych struktur serwisu</w:t>
      </w:r>
    </w:p>
    <w:p w:rsidR="0070790E" w:rsidRPr="0070790E" w:rsidRDefault="0070790E" w:rsidP="00707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wstawianie na stronie dużej ilości ramek - szczególnie w mniejszych rozdzielczościach ekranu - sprawi, że "okienko" z właściwą treścią strony może okazać się stanowczo za małe</w:t>
      </w:r>
    </w:p>
    <w:p w:rsidR="0070790E" w:rsidRPr="0070790E" w:rsidRDefault="0070790E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źródło: </w:t>
      </w:r>
      <w:hyperlink r:id="rId5" w:tgtFrame="_self" w:tooltip="www.kurshtml.boo.pl" w:history="1">
        <w:r w:rsidRPr="00707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www.kurshtml.boo.pl</w:t>
        </w:r>
      </w:hyperlink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krok_1"/>
      <w:bookmarkEnd w:id="0"/>
    </w:p>
    <w:p w:rsidR="0070790E" w:rsidRPr="0070790E" w:rsidRDefault="0070790E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samym początku zwracam uwagę, ażeby pamiętać o właściwym szablonie i deklaracji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Doctype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wczytywanej w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kED-zie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. Tym razem wybieramy: XHTML 1.0 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790E" w:rsidRPr="0070790E" w:rsidRDefault="00383830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self" w:tooltip="krok 1" w:history="1">
        <w:r w:rsidR="0070790E" w:rsidRPr="00707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1</w:t>
        </w:r>
      </w:hyperlink>
    </w:p>
    <w:p w:rsidR="0070790E" w:rsidRPr="0070790E" w:rsidRDefault="0070790E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budowy strony z ramkami służą następujące znaczniki:</w:t>
      </w:r>
    </w:p>
    <w:p w:rsidR="0070790E" w:rsidRPr="0070790E" w:rsidRDefault="0070790E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Znacznik </w:t>
      </w:r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</w:t>
      </w:r>
      <w:proofErr w:type="spellStart"/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&gt;...&lt;/</w:t>
      </w:r>
      <w:proofErr w:type="spellStart"/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&gt;</w:t>
      </w: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Jest to główny znacznik - w nim mieści się cała reszta. </w:t>
      </w:r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Uwaga!!! Używając znacznika &lt;</w:t>
      </w:r>
      <w:proofErr w:type="spellStart"/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&gt;...&lt;/</w:t>
      </w:r>
      <w:proofErr w:type="spellStart"/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&gt; nie wstawiamy już znacznika &lt;body&gt;...&lt;/body&gt;!</w:t>
      </w:r>
    </w:p>
    <w:p w:rsidR="0070790E" w:rsidRPr="0070790E" w:rsidRDefault="0070790E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W znaczniku 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&gt;...&lt;/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 używamy dwóch podstawowych atrybutów: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cols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r,s,t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,..."&gt;...&lt;/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70790E" w:rsidRPr="0070790E" w:rsidRDefault="0070790E" w:rsidP="007079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</w:p>
    <w:p w:rsidR="0070790E" w:rsidRPr="0070790E" w:rsidRDefault="0070790E" w:rsidP="007079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rows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l,m,n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,..."&gt;...&lt;/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cols_px"/>
      <w:bookmarkEnd w:id="1"/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r,s,t</w:t>
      </w:r>
      <w:proofErr w:type="spellEnd"/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,...: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wielkości kolumn, które chcemy uzyskać na stronie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kolumn może być więcej, ale nie należy przesadzać z ich ilością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podajemy w pikselach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 procentach - koniecznie ze znakiem </w:t>
      </w:r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przynajmniej jednej z kolumn należy podać wielkość </w:t>
      </w:r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(gwiazdka)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wieloznacznik, który uzupełni do szerokości przeglądarki lub 100%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np.: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cols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="120,*,120"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szerokości okna przeglądarki 800px - środkowa kolumna ma 560px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np.: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cols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="25%,*,30%"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środkowa kolumna będzie miała szerokość na 45%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wieloznaczników może być więcej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wtedy podzielą się wielkością proporcjonalnie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np.: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cols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="100,*,*"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800px druga i trzecia kolumna będą miały po 350px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np.: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cols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="2*,70%,*"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druga kolumna ma 70% - do podziału zostaje 30%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pierwsza zabiera dwie części czyli 20%</w:t>
      </w:r>
    </w:p>
    <w:p w:rsidR="0070790E" w:rsidRPr="0070790E" w:rsidRDefault="0070790E" w:rsidP="00707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trzecia natomiast pozostałą jedną część czyli 10%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rows_px"/>
      <w:bookmarkEnd w:id="2"/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l,m,n</w:t>
      </w:r>
      <w:proofErr w:type="spellEnd"/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,...: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wielkości wierszy, które chcemy uzyskać na stronie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wierszy może być więcej, ale nie należy przesadzać z ich ilością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podajemy w pikselach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 procentach - koniecznie ze znakiem </w:t>
      </w:r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przynajmniej jednym z wierszy należy podać wielkość </w:t>
      </w:r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(gwiazdka)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wieloznacznik, który uzupełni do wysokości przeglądarki lub 100%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np.: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rows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="120,*,120"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wysokości okna przeglądarki 600px - środkowy wiersz ma 360px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np.: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rows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="25%,*,30%"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środkowy wiersz będzie miał szerokość na 45%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wieloznaczników może być więcej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wtedy podzielą się wielkością proporcjonalnie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np.: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rows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="100,*,*"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 600px drugi i trzeci wiersz będą miały po 250px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np.: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rows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="2*,70%,*"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drugi wiersz ma 70% - do podziału zostaje 30%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zabiera dwie części czyli 20%</w:t>
      </w:r>
    </w:p>
    <w:p w:rsidR="0070790E" w:rsidRPr="0070790E" w:rsidRDefault="0070790E" w:rsidP="00707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 natomiast pozostałą jedną część czyli 10%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Default="0070790E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W znaczniku 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&gt;...&lt;/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 można użyć jeszcze takich atrybutów, choć co prawda nie wchodzą w skład specyfikacji HTML 4.01: 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bordercolor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="kolor"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border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="b"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frameborder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="typ"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framespacing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="wartość"&gt;...&lt;/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70790E" w:rsidRDefault="0070790E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Default="0070790E" w:rsidP="0070790E">
      <w:pPr>
        <w:spacing w:before="100" w:beforeAutospacing="1" w:after="100" w:afterAutospacing="1" w:line="240" w:lineRule="auto"/>
      </w:pPr>
      <w:r>
        <w:t xml:space="preserve">Następny znacznik tworzący ramki to </w:t>
      </w:r>
      <w:r>
        <w:rPr>
          <w:b/>
          <w:bCs/>
        </w:rPr>
        <w:t>&lt;</w:t>
      </w:r>
      <w:proofErr w:type="spellStart"/>
      <w:r>
        <w:rPr>
          <w:b/>
          <w:bCs/>
        </w:rPr>
        <w:t>frame</w:t>
      </w:r>
      <w:proofErr w:type="spellEnd"/>
      <w:r>
        <w:rPr>
          <w:b/>
          <w:bCs/>
        </w:rPr>
        <w:t xml:space="preserve"> /&gt;</w:t>
      </w:r>
      <w:r>
        <w:t>. Umieszczamy w nim następujące atrybuty: 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="ścieżka dostępu do strony" </w:t>
      </w:r>
      <w:proofErr w:type="spellStart"/>
      <w:r>
        <w:t>name</w:t>
      </w:r>
      <w:proofErr w:type="spellEnd"/>
      <w:r>
        <w:t xml:space="preserve">="nazwa ramki" </w:t>
      </w:r>
      <w:proofErr w:type="spellStart"/>
      <w:r>
        <w:t>bordercolor</w:t>
      </w:r>
      <w:proofErr w:type="spellEnd"/>
      <w:r>
        <w:t xml:space="preserve">="kolor" </w:t>
      </w:r>
      <w:proofErr w:type="spellStart"/>
      <w:r>
        <w:t>scrolling</w:t>
      </w:r>
      <w:proofErr w:type="spellEnd"/>
      <w:r>
        <w:t xml:space="preserve">="stan" </w:t>
      </w:r>
      <w:proofErr w:type="spellStart"/>
      <w:r>
        <w:t>noresize</w:t>
      </w:r>
      <w:proofErr w:type="spellEnd"/>
      <w:r>
        <w:t>="</w:t>
      </w:r>
      <w:proofErr w:type="spellStart"/>
      <w:r>
        <w:t>noresize</w:t>
      </w:r>
      <w:proofErr w:type="spellEnd"/>
      <w:r>
        <w:t xml:space="preserve">" </w:t>
      </w:r>
      <w:proofErr w:type="spellStart"/>
      <w:r>
        <w:t>marginwidth</w:t>
      </w:r>
      <w:proofErr w:type="spellEnd"/>
      <w:r>
        <w:t xml:space="preserve">="w" </w:t>
      </w:r>
      <w:proofErr w:type="spellStart"/>
      <w:r>
        <w:t>marginheight</w:t>
      </w:r>
      <w:proofErr w:type="spellEnd"/>
      <w:r>
        <w:t xml:space="preserve">="h" </w:t>
      </w:r>
      <w:proofErr w:type="spellStart"/>
      <w:r>
        <w:t>frameborder</w:t>
      </w:r>
      <w:proofErr w:type="spellEnd"/>
      <w:r>
        <w:t>="typ" /&gt;</w:t>
      </w:r>
    </w:p>
    <w:p w:rsidR="0070790E" w:rsidRPr="0070790E" w:rsidRDefault="0070790E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W znaczniku 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&gt;...&lt;/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 można użyć jeszcze takich atrybutów, choć co prawda nie wchodzą w skład specyfikacji HTML 4.01: 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bordercolor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="kolor"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border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="b"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frameborder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="typ"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framespacing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="wartość"&gt;...&lt;/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kolor:</w:t>
      </w:r>
    </w:p>
    <w:p w:rsidR="0070790E" w:rsidRPr="0070790E" w:rsidRDefault="0070790E" w:rsidP="007079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obramowania - tylko Internet Explorer i Netscape 6</w:t>
      </w:r>
    </w:p>
    <w:p w:rsidR="0070790E" w:rsidRPr="0070790E" w:rsidRDefault="0070790E" w:rsidP="007079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aby uzyskać dokładny kolor i odcień to wartość szesnastkową</w:t>
      </w:r>
    </w:p>
    <w:p w:rsidR="0070790E" w:rsidRPr="0070790E" w:rsidRDefault="0070790E" w:rsidP="007079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#</w:t>
      </w:r>
      <w:proofErr w:type="spellStart"/>
      <w:r w:rsidRPr="007079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rrggbb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czyli nasycenie czerwienią (r), zielenią (g) i niebieskim (b) koloru</w:t>
      </w:r>
    </w:p>
    <w:p w:rsidR="0070790E" w:rsidRPr="0070790E" w:rsidRDefault="0070790E" w:rsidP="007079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systemie szesnastkowym jest szesnaście podstawowych cyfr:</w:t>
      </w:r>
    </w:p>
    <w:p w:rsidR="0070790E" w:rsidRPr="0070790E" w:rsidRDefault="0070790E" w:rsidP="007079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0, 1, 2, 3, 4, 5, 6, 7, 8, 9, a, b, c, d, e, f</w:t>
      </w:r>
    </w:p>
    <w:p w:rsidR="0070790E" w:rsidRPr="0070790E" w:rsidRDefault="0070790E" w:rsidP="007079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przykładowe kolory: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82"/>
        <w:gridCol w:w="1246"/>
        <w:gridCol w:w="1182"/>
      </w:tblGrid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Helvetica" w:eastAsia="Times New Roman" w:hAnsi="Helvetica" w:cs="Helvetica"/>
                <w:b/>
                <w:bCs/>
                <w:sz w:val="29"/>
                <w:szCs w:val="29"/>
                <w:lang w:eastAsia="pl-PL"/>
              </w:rPr>
              <w:t>nazwa</w:t>
            </w:r>
            <w:r w:rsidRPr="0070790E"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  <w:t>  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Helvetica" w:eastAsia="Times New Roman" w:hAnsi="Helvetica" w:cs="Helvetica"/>
                <w:b/>
                <w:bCs/>
                <w:sz w:val="29"/>
                <w:szCs w:val="29"/>
                <w:lang w:eastAsia="pl-PL"/>
              </w:rPr>
              <w:t>#</w:t>
            </w:r>
            <w:proofErr w:type="spellStart"/>
            <w:r w:rsidRPr="0070790E">
              <w:rPr>
                <w:rFonts w:ascii="Helvetica" w:eastAsia="Times New Roman" w:hAnsi="Helvetica" w:cs="Helvetica"/>
                <w:b/>
                <w:bCs/>
                <w:sz w:val="29"/>
                <w:szCs w:val="29"/>
                <w:lang w:eastAsia="pl-PL"/>
              </w:rPr>
              <w:t>rrggbb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Helvetica" w:eastAsia="Times New Roman" w:hAnsi="Helvetica" w:cs="Helvetica"/>
                <w:b/>
                <w:bCs/>
                <w:sz w:val="29"/>
                <w:szCs w:val="29"/>
                <w:lang w:eastAsia="pl-PL"/>
              </w:rPr>
              <w:t>kolor</w:t>
            </w:r>
            <w:r w:rsidRPr="0070790E"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  <w:t>    </w:t>
            </w: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#000000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silver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#c0c0c0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gray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#808080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white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</w:t>
            </w: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ffffff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maroon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#800000</w:t>
            </w:r>
          </w:p>
        </w:tc>
        <w:tc>
          <w:tcPr>
            <w:tcW w:w="0" w:type="auto"/>
            <w:shd w:val="clear" w:color="auto" w:fill="80000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red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#ff0000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purple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#800080</w:t>
            </w:r>
          </w:p>
        </w:tc>
        <w:tc>
          <w:tcPr>
            <w:tcW w:w="0" w:type="auto"/>
            <w:shd w:val="clear" w:color="auto" w:fill="80008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fuchsia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#ff00ff</w:t>
            </w:r>
          </w:p>
        </w:tc>
        <w:tc>
          <w:tcPr>
            <w:tcW w:w="0" w:type="auto"/>
            <w:shd w:val="clear" w:color="auto" w:fill="FF00FF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green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#008000</w:t>
            </w:r>
          </w:p>
        </w:tc>
        <w:tc>
          <w:tcPr>
            <w:tcW w:w="0" w:type="auto"/>
            <w:shd w:val="clear" w:color="auto" w:fill="00800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lastRenderedPageBreak/>
              <w:t>lime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#00ff00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olive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#808000</w:t>
            </w:r>
          </w:p>
        </w:tc>
        <w:tc>
          <w:tcPr>
            <w:tcW w:w="0" w:type="auto"/>
            <w:shd w:val="clear" w:color="auto" w:fill="80800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#ffff00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navy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#000080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blue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#0000ff</w:t>
            </w:r>
          </w:p>
        </w:tc>
        <w:tc>
          <w:tcPr>
            <w:tcW w:w="0" w:type="auto"/>
            <w:shd w:val="clear" w:color="auto" w:fill="0000FF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teal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#008080</w:t>
            </w:r>
          </w:p>
        </w:tc>
        <w:tc>
          <w:tcPr>
            <w:tcW w:w="0" w:type="auto"/>
            <w:shd w:val="clear" w:color="auto" w:fill="00808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aqua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#00ffff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</w:tbl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b:</w:t>
      </w:r>
    </w:p>
    <w:p w:rsidR="0070790E" w:rsidRPr="0070790E" w:rsidRDefault="0070790E" w:rsidP="007079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obramowania w pikselach dzielącego sąsiadujące ramki</w:t>
      </w:r>
    </w:p>
    <w:p w:rsidR="0070790E" w:rsidRPr="0070790E" w:rsidRDefault="0070790E" w:rsidP="007079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typ:</w:t>
      </w:r>
    </w:p>
    <w:p w:rsidR="0070790E" w:rsidRPr="0070790E" w:rsidRDefault="0070790E" w:rsidP="007079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schowanie obramowania dzielącego ramki (Internet Explorer)</w:t>
      </w:r>
    </w:p>
    <w:p w:rsidR="0070790E" w:rsidRPr="0070790E" w:rsidRDefault="0070790E" w:rsidP="007079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"0" (lub "no") - schowanie obramowania</w:t>
      </w:r>
    </w:p>
    <w:p w:rsidR="0070790E" w:rsidRPr="0070790E" w:rsidRDefault="0070790E" w:rsidP="007079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"1" (lub "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yes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") - pokazanie obramowania (domyślnie) 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wartość:</w:t>
      </w:r>
    </w:p>
    <w:p w:rsidR="0070790E" w:rsidRPr="0070790E" w:rsidRDefault="0070790E" w:rsidP="00707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Internet Explorerze oprócz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frameborder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="0"</w:t>
      </w:r>
    </w:p>
    <w:p w:rsidR="0070790E" w:rsidRPr="0070790E" w:rsidRDefault="0070790E" w:rsidP="00707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powinniśmy wpisać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framespacing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="0"</w:t>
      </w:r>
    </w:p>
    <w:p w:rsidR="0070790E" w:rsidRPr="0070790E" w:rsidRDefault="0070790E" w:rsidP="00707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chyba, że podamy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border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="0"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Następny znacznik tworzący ramki to </w:t>
      </w:r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</w:t>
      </w:r>
      <w:proofErr w:type="spellStart"/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frame</w:t>
      </w:r>
      <w:proofErr w:type="spellEnd"/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/&gt;</w:t>
      </w: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. Umieszczamy w nim następujące atrybuty: 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src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="ścieżka dostępu do strony"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="nazwa ramki"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bordercolor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="kolor"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scrolling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="stan"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noresize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noresize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marginwidth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="w"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marginheight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="h"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frameborder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="typ" /&gt;</w:t>
      </w:r>
    </w:p>
    <w:p w:rsidR="0070790E" w:rsidRPr="0070790E" w:rsidRDefault="0070790E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pierwsze atrybuty: </w:t>
      </w:r>
      <w:proofErr w:type="spellStart"/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src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name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konieczne, natomiast </w:t>
      </w:r>
      <w:proofErr w:type="spellStart"/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bordercolor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wchodzi w skład specyfikacji HTML 4.01.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ścieżka dostępu do strony:</w:t>
      </w:r>
    </w:p>
    <w:p w:rsidR="0070790E" w:rsidRPr="0070790E" w:rsidRDefault="0070790E" w:rsidP="007079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względna ścieżka dostępu do pliku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html</w:t>
      </w:r>
      <w:proofErr w:type="spellEnd"/>
    </w:p>
    <w:p w:rsidR="0070790E" w:rsidRPr="0070790E" w:rsidRDefault="0070790E" w:rsidP="007079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drogę uwzględniając wszystkie foldery</w:t>
      </w:r>
    </w:p>
    <w:p w:rsidR="0070790E" w:rsidRPr="0070790E" w:rsidRDefault="0070790E" w:rsidP="007079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wchodząc do folderu wpisujemy jego </w:t>
      </w:r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nazwę/</w:t>
      </w:r>
    </w:p>
    <w:p w:rsidR="0070790E" w:rsidRPr="0070790E" w:rsidRDefault="0070790E" w:rsidP="007079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wychodząc z folderu wpisujemy </w:t>
      </w:r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../</w:t>
      </w:r>
    </w:p>
    <w:p w:rsidR="0070790E" w:rsidRPr="0070790E" w:rsidRDefault="0070790E" w:rsidP="007079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końcu podajemy nazwę pliku z rozszerzeniem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html</w:t>
      </w:r>
      <w:proofErr w:type="spellEnd"/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nazwa ramki:</w:t>
      </w:r>
    </w:p>
    <w:p w:rsidR="0070790E" w:rsidRPr="0070790E" w:rsidRDefault="0070790E" w:rsidP="007079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dowolna nazwa dla ramki</w:t>
      </w:r>
    </w:p>
    <w:p w:rsidR="0070790E" w:rsidRPr="0070790E" w:rsidRDefault="0070790E" w:rsidP="007079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ramka winna mieć inną, unikatową nazwę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kolor:</w:t>
      </w:r>
    </w:p>
    <w:p w:rsidR="0070790E" w:rsidRPr="0070790E" w:rsidRDefault="0070790E" w:rsidP="007079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obramowania - tylko Internet Explorer i Netscape 6</w:t>
      </w:r>
    </w:p>
    <w:p w:rsidR="0070790E" w:rsidRPr="0070790E" w:rsidRDefault="0070790E" w:rsidP="007079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aby uzyskać dokładny kolor i odcień to wartość szesnastkową</w:t>
      </w:r>
    </w:p>
    <w:p w:rsidR="0070790E" w:rsidRPr="0070790E" w:rsidRDefault="0070790E" w:rsidP="007079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#</w:t>
      </w:r>
      <w:proofErr w:type="spellStart"/>
      <w:r w:rsidRPr="007079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rrggbb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czyli nasycenie czerwienią (r), zielenią (g) i niebieskim (b) koloru</w:t>
      </w:r>
    </w:p>
    <w:p w:rsidR="0070790E" w:rsidRPr="0070790E" w:rsidRDefault="0070790E" w:rsidP="007079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systemie szesnastkowym jest szesnaście podstawowych cyfr:</w:t>
      </w:r>
    </w:p>
    <w:p w:rsidR="0070790E" w:rsidRPr="0070790E" w:rsidRDefault="0070790E" w:rsidP="007079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0, 1, 2, 3, 4, 5, 6, 7, 8, 9, a, b, c, d, e, f</w:t>
      </w:r>
    </w:p>
    <w:p w:rsidR="0070790E" w:rsidRPr="0070790E" w:rsidRDefault="0070790E" w:rsidP="007079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przykładowe kolory: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82"/>
        <w:gridCol w:w="1246"/>
        <w:gridCol w:w="1182"/>
      </w:tblGrid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Helvetica" w:eastAsia="Times New Roman" w:hAnsi="Helvetica" w:cs="Helvetica"/>
                <w:b/>
                <w:bCs/>
                <w:sz w:val="29"/>
                <w:szCs w:val="29"/>
                <w:lang w:eastAsia="pl-PL"/>
              </w:rPr>
              <w:t>nazwa</w:t>
            </w:r>
            <w:r w:rsidRPr="0070790E"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  <w:t>  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Helvetica" w:eastAsia="Times New Roman" w:hAnsi="Helvetica" w:cs="Helvetica"/>
                <w:b/>
                <w:bCs/>
                <w:sz w:val="29"/>
                <w:szCs w:val="29"/>
                <w:lang w:eastAsia="pl-PL"/>
              </w:rPr>
              <w:t>#</w:t>
            </w:r>
            <w:proofErr w:type="spellStart"/>
            <w:r w:rsidRPr="0070790E">
              <w:rPr>
                <w:rFonts w:ascii="Helvetica" w:eastAsia="Times New Roman" w:hAnsi="Helvetica" w:cs="Helvetica"/>
                <w:b/>
                <w:bCs/>
                <w:sz w:val="29"/>
                <w:szCs w:val="29"/>
                <w:lang w:eastAsia="pl-PL"/>
              </w:rPr>
              <w:t>rrggbb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Helvetica" w:eastAsia="Times New Roman" w:hAnsi="Helvetica" w:cs="Helvetica"/>
                <w:b/>
                <w:bCs/>
                <w:sz w:val="29"/>
                <w:szCs w:val="29"/>
                <w:lang w:eastAsia="pl-PL"/>
              </w:rPr>
              <w:t>kolor</w:t>
            </w:r>
            <w:r w:rsidRPr="0070790E"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  <w:t>    </w:t>
            </w: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#000000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silver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#c0c0c0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gray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#808080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white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</w:t>
            </w: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ffffff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maroon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#800000</w:t>
            </w:r>
          </w:p>
        </w:tc>
        <w:tc>
          <w:tcPr>
            <w:tcW w:w="0" w:type="auto"/>
            <w:shd w:val="clear" w:color="auto" w:fill="80000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red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#ff0000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purple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#800080</w:t>
            </w:r>
          </w:p>
        </w:tc>
        <w:tc>
          <w:tcPr>
            <w:tcW w:w="0" w:type="auto"/>
            <w:shd w:val="clear" w:color="auto" w:fill="80008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fuchsia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#ff00ff</w:t>
            </w:r>
          </w:p>
        </w:tc>
        <w:tc>
          <w:tcPr>
            <w:tcW w:w="0" w:type="auto"/>
            <w:shd w:val="clear" w:color="auto" w:fill="FF00FF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green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#008000</w:t>
            </w:r>
          </w:p>
        </w:tc>
        <w:tc>
          <w:tcPr>
            <w:tcW w:w="0" w:type="auto"/>
            <w:shd w:val="clear" w:color="auto" w:fill="00800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lime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#00ff00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olive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#808000</w:t>
            </w:r>
          </w:p>
        </w:tc>
        <w:tc>
          <w:tcPr>
            <w:tcW w:w="0" w:type="auto"/>
            <w:shd w:val="clear" w:color="auto" w:fill="80800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#ffff00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navy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#000080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blue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#0000ff</w:t>
            </w:r>
          </w:p>
        </w:tc>
        <w:tc>
          <w:tcPr>
            <w:tcW w:w="0" w:type="auto"/>
            <w:shd w:val="clear" w:color="auto" w:fill="0000FF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teal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#008080</w:t>
            </w:r>
          </w:p>
        </w:tc>
        <w:tc>
          <w:tcPr>
            <w:tcW w:w="0" w:type="auto"/>
            <w:shd w:val="clear" w:color="auto" w:fill="008080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70790E" w:rsidRPr="0070790E" w:rsidTr="0070790E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proofErr w:type="spellStart"/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aqua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70790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#00ffff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70790E" w:rsidRPr="0070790E" w:rsidRDefault="0070790E" w:rsidP="0070790E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</w:tbl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stan:</w:t>
      </w:r>
    </w:p>
    <w:p w:rsidR="0070790E" w:rsidRPr="0070790E" w:rsidRDefault="0070790E" w:rsidP="007079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przewijanie zawartości ramki</w:t>
      </w:r>
    </w:p>
    <w:p w:rsidR="0070790E" w:rsidRPr="0070790E" w:rsidRDefault="0070790E" w:rsidP="007079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yes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" - umożliwia przewijanie zawartości ramki</w:t>
      </w:r>
    </w:p>
    <w:p w:rsidR="0070790E" w:rsidRPr="0070790E" w:rsidRDefault="0070790E" w:rsidP="007079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"no" - ramka nie będzie przewijana</w:t>
      </w:r>
    </w:p>
    <w:p w:rsidR="0070790E" w:rsidRPr="0070790E" w:rsidRDefault="0070790E" w:rsidP="007079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"auto" - ramka będzie przewijana (pojawią się suwaki), gdy jej zawartość nie zmieści się w całości na ekranie (domyślnie)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noresize</w:t>
      </w:r>
      <w:proofErr w:type="spellEnd"/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</w:t>
      </w:r>
    </w:p>
    <w:p w:rsidR="0070790E" w:rsidRPr="0070790E" w:rsidRDefault="0070790E" w:rsidP="007079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przed zmianą rozmiarów ramki</w:t>
      </w:r>
    </w:p>
    <w:p w:rsidR="0070790E" w:rsidRPr="0070790E" w:rsidRDefault="0070790E" w:rsidP="007079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taka ramka nie będzie skalowana</w:t>
      </w:r>
    </w:p>
    <w:p w:rsidR="0070790E" w:rsidRPr="0070790E" w:rsidRDefault="0070790E" w:rsidP="007079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możliwa zmiana jej rozmiarów przez przeciągnięcie myszką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w:</w:t>
      </w:r>
    </w:p>
    <w:p w:rsidR="0070790E" w:rsidRPr="0070790E" w:rsidRDefault="0070790E" w:rsidP="007079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marginesu poziomego w pikselach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h:</w:t>
      </w:r>
    </w:p>
    <w:p w:rsidR="0070790E" w:rsidRPr="0070790E" w:rsidRDefault="0070790E" w:rsidP="0070790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marginesu pionowego w pikselach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typ:</w:t>
      </w:r>
    </w:p>
    <w:p w:rsidR="0070790E" w:rsidRPr="0070790E" w:rsidRDefault="0070790E" w:rsidP="0070790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schowanie obramowania dzielącego ramki</w:t>
      </w:r>
    </w:p>
    <w:p w:rsidR="0070790E" w:rsidRPr="0070790E" w:rsidRDefault="0070790E" w:rsidP="0070790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"0" (lub "no") - schowanie obramowania</w:t>
      </w:r>
    </w:p>
    <w:p w:rsidR="0070790E" w:rsidRPr="0070790E" w:rsidRDefault="0070790E" w:rsidP="0070790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"1" (lub "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yes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") - pokazanie obramowania (domyślnie) 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 znacznik to </w:t>
      </w:r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</w:t>
      </w:r>
      <w:proofErr w:type="spellStart"/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noframes</w:t>
      </w:r>
      <w:proofErr w:type="spellEnd"/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&gt;...&lt;/</w:t>
      </w:r>
      <w:proofErr w:type="spellStart"/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noframes</w:t>
      </w:r>
      <w:proofErr w:type="spellEnd"/>
      <w:r w:rsidRPr="007079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&gt;</w:t>
      </w: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. Zawarta jest w nim treść, która będzie wyświetlana w przypadku, gdy przeglądarka nie obsługuje ramek. Zaleca się tu umieścić odnośniki do stron witryny.</w:t>
      </w:r>
    </w:p>
    <w:p w:rsidR="0070790E" w:rsidRPr="0070790E" w:rsidRDefault="0070790E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Znacznik 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noframes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&gt;...&lt;/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noframes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 musi być umieszczony wewnątrz 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&gt;...&lt;/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&gt;. Ponadto w języku XHTML wewnątrz 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noframes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&gt;...&lt;/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noframes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 muszą się znajdować znaczniki &lt;body&gt;...&lt;/body&gt;. W języku HTML nie jest to konieczne.</w:t>
      </w:r>
    </w:p>
    <w:p w:rsidR="0070790E" w:rsidRPr="0070790E" w:rsidRDefault="0070790E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 szkielet strony z ramkami wygląda następująco: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&lt;!DOCTYPE HTML PUBLIC "-//W3C//DTD HTML 4.01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//EN" "http://www.w3.org/TR/html4/frameset.dtd"&gt;</w:t>
      </w:r>
    </w:p>
    <w:p w:rsidR="0070790E" w:rsidRPr="0070790E" w:rsidRDefault="0070790E" w:rsidP="00707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html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70790E" w:rsidRPr="0070790E" w:rsidRDefault="0070790E" w:rsidP="00707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head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70790E" w:rsidRPr="0070790E" w:rsidRDefault="0070790E" w:rsidP="00707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title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&gt;...&lt;/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title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70790E" w:rsidRPr="0070790E" w:rsidRDefault="0070790E" w:rsidP="00707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&lt;/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head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70790E" w:rsidRPr="0070790E" w:rsidRDefault="0070790E" w:rsidP="0070790E">
      <w:pPr>
        <w:numPr>
          <w:ilvl w:val="0"/>
          <w:numId w:val="18"/>
        </w:num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cols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="x,*"&gt;</w:t>
      </w:r>
    </w:p>
    <w:p w:rsidR="0070790E" w:rsidRPr="0070790E" w:rsidRDefault="0070790E" w:rsidP="0070790E">
      <w:pPr>
        <w:numPr>
          <w:ilvl w:val="0"/>
          <w:numId w:val="18"/>
        </w:num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scrolling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="auto"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="nazwa_1"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src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="plik_1.html"&gt;</w:t>
      </w:r>
    </w:p>
    <w:p w:rsidR="0070790E" w:rsidRPr="0070790E" w:rsidRDefault="0070790E" w:rsidP="0070790E">
      <w:pPr>
        <w:numPr>
          <w:ilvl w:val="0"/>
          <w:numId w:val="18"/>
        </w:num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scrolling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yes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="nazwa_2" 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src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="plik_2.html"&gt;</w:t>
      </w:r>
    </w:p>
    <w:p w:rsidR="0070790E" w:rsidRPr="0070790E" w:rsidRDefault="0070790E" w:rsidP="0070790E">
      <w:pPr>
        <w:numPr>
          <w:ilvl w:val="0"/>
          <w:numId w:val="18"/>
        </w:num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noframes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70790E" w:rsidRPr="0070790E" w:rsidRDefault="0070790E" w:rsidP="0070790E">
      <w:pPr>
        <w:numPr>
          <w:ilvl w:val="0"/>
          <w:numId w:val="18"/>
        </w:num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&lt;body&gt;</w:t>
      </w:r>
    </w:p>
    <w:p w:rsidR="0070790E" w:rsidRPr="0070790E" w:rsidRDefault="0070790E" w:rsidP="0070790E">
      <w:pPr>
        <w:numPr>
          <w:ilvl w:val="0"/>
          <w:numId w:val="18"/>
        </w:num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zawartość strony dla przeglądarek nie obsługujących ramek</w:t>
      </w:r>
    </w:p>
    <w:p w:rsidR="0070790E" w:rsidRPr="0070790E" w:rsidRDefault="0070790E" w:rsidP="0070790E">
      <w:pPr>
        <w:numPr>
          <w:ilvl w:val="0"/>
          <w:numId w:val="18"/>
        </w:num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np.: odnośniki do stron w ramkach</w:t>
      </w:r>
    </w:p>
    <w:p w:rsidR="0070790E" w:rsidRPr="0070790E" w:rsidRDefault="0070790E" w:rsidP="0070790E">
      <w:pPr>
        <w:numPr>
          <w:ilvl w:val="0"/>
          <w:numId w:val="18"/>
        </w:num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&lt;/body&gt;</w:t>
      </w:r>
    </w:p>
    <w:p w:rsidR="0070790E" w:rsidRPr="0070790E" w:rsidRDefault="0070790E" w:rsidP="0070790E">
      <w:pPr>
        <w:numPr>
          <w:ilvl w:val="0"/>
          <w:numId w:val="18"/>
        </w:num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&lt;/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noframes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70790E" w:rsidRPr="0070790E" w:rsidRDefault="0070790E" w:rsidP="0070790E">
      <w:pPr>
        <w:numPr>
          <w:ilvl w:val="0"/>
          <w:numId w:val="18"/>
        </w:num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&lt;/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70790E" w:rsidRPr="0070790E" w:rsidRDefault="0070790E" w:rsidP="00707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&lt;/</w:t>
      </w:r>
      <w:proofErr w:type="spellStart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html</w:t>
      </w:r>
      <w:proofErr w:type="spellEnd"/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krok_2"/>
      <w:bookmarkEnd w:id="3"/>
    </w:p>
    <w:p w:rsidR="0070790E" w:rsidRPr="0070790E" w:rsidRDefault="0070790E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1. P</w:t>
      </w:r>
      <w:r w:rsidRPr="0070790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roszę wykonać dwie ramki ze stronami:</w:t>
      </w:r>
    </w:p>
    <w:p w:rsidR="0070790E" w:rsidRPr="0070790E" w:rsidRDefault="0070790E" w:rsidP="0070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90E" w:rsidRPr="0070790E" w:rsidRDefault="0070790E" w:rsidP="0070790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z podziałem na kolumny</w:t>
      </w:r>
    </w:p>
    <w:p w:rsidR="0070790E" w:rsidRPr="0070790E" w:rsidRDefault="0070790E" w:rsidP="0070790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dwie kolumny 180px i reszta</w:t>
      </w:r>
    </w:p>
    <w:p w:rsidR="0070790E" w:rsidRPr="0070790E" w:rsidRDefault="0070790E" w:rsidP="0070790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bez obramowania dzielącego ramki</w:t>
      </w:r>
    </w:p>
    <w:p w:rsidR="0070790E" w:rsidRPr="0070790E" w:rsidRDefault="0070790E" w:rsidP="0070790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możliwością przewijania zawartości ramki</w:t>
      </w:r>
    </w:p>
    <w:p w:rsidR="0070790E" w:rsidRPr="0070790E" w:rsidRDefault="0070790E" w:rsidP="0070790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90E">
        <w:rPr>
          <w:rFonts w:ascii="Times New Roman" w:eastAsia="Times New Roman" w:hAnsi="Times New Roman" w:cs="Times New Roman"/>
          <w:sz w:val="24"/>
          <w:szCs w:val="24"/>
          <w:lang w:eastAsia="pl-PL"/>
        </w:rPr>
        <w:t>z dużą ilością tekstu w obu ramkach</w:t>
      </w:r>
    </w:p>
    <w:p w:rsidR="0070790E" w:rsidRPr="0070790E" w:rsidRDefault="00321EE6" w:rsidP="0070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4328367"/>
            <wp:effectExtent l="0" t="0" r="0" b="0"/>
            <wp:docPr id="1" name="Obraz 1" descr="kr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E6" w:rsidRPr="00321EE6" w:rsidRDefault="00321EE6" w:rsidP="00321E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podziałem na wiersze</w:t>
      </w:r>
    </w:p>
    <w:p w:rsidR="00321EE6" w:rsidRPr="00321EE6" w:rsidRDefault="00321EE6" w:rsidP="00321E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dwa wiersze 180px i reszta</w:t>
      </w:r>
    </w:p>
    <w:p w:rsidR="00321EE6" w:rsidRPr="00321EE6" w:rsidRDefault="00321EE6" w:rsidP="00321E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bez obramowania dzielącego ramki</w:t>
      </w:r>
    </w:p>
    <w:p w:rsidR="00321EE6" w:rsidRPr="00321EE6" w:rsidRDefault="00321EE6" w:rsidP="00321E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możliwością przewijania zawartości ramki</w:t>
      </w:r>
    </w:p>
    <w:p w:rsidR="00321EE6" w:rsidRPr="00321EE6" w:rsidRDefault="00321EE6" w:rsidP="00321E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z dużą ilością tekstu w obu ramkach</w:t>
      </w:r>
    </w:p>
    <w:p w:rsidR="00321EE6" w:rsidRDefault="00321EE6">
      <w:pPr>
        <w:rPr>
          <w:noProof/>
          <w:lang w:eastAsia="pl-PL"/>
        </w:rPr>
      </w:pPr>
    </w:p>
    <w:p w:rsidR="00321EE6" w:rsidRDefault="00321EE6">
      <w:pPr>
        <w:rPr>
          <w:noProof/>
          <w:lang w:eastAsia="pl-PL"/>
        </w:rPr>
      </w:pPr>
    </w:p>
    <w:p w:rsidR="00000CE4" w:rsidRDefault="00321EE6">
      <w:r>
        <w:rPr>
          <w:noProof/>
          <w:lang w:eastAsia="pl-PL"/>
        </w:rPr>
        <w:drawing>
          <wp:inline distT="0" distB="0" distL="0" distR="0">
            <wp:extent cx="5760720" cy="4340798"/>
            <wp:effectExtent l="0" t="0" r="0" b="3175"/>
            <wp:docPr id="2" name="Obraz 2" descr="kr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o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4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E6" w:rsidRDefault="00321EE6"/>
    <w:p w:rsidR="00321EE6" w:rsidRPr="00321EE6" w:rsidRDefault="00321EE6" w:rsidP="0032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Kolejna grupa zadań dotyczy łączenia ramek - tych podzielonych na kolumny i tych podzielonych na wiersze. Inaczej mówiąc chodzi o zagnieżdżanie ramek. Zasada jest taka: zaczynamy z góry na dół i z lewej na prawą stronę.</w:t>
      </w:r>
    </w:p>
    <w:p w:rsidR="00321EE6" w:rsidRPr="00321EE6" w:rsidRDefault="00321EE6" w:rsidP="0032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zagnieżdżaniu ramek możliwe jest zbudowanie struktury, w której jedna ramka będzie umieszczona wewnątrz drugiej. Można np. ramkę która jest kolumną, podzielić następnymi ramkami dodatkowo na wiersze.</w:t>
      </w:r>
    </w:p>
    <w:p w:rsidR="00321EE6" w:rsidRPr="00321EE6" w:rsidRDefault="00321EE6" w:rsidP="0032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 zagnieżdżania polega na zastąpieniu dowolnego znacznika &lt;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frame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/&gt;, będącego pojedynczą ramką, nowym znacznikiem &lt;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&gt;...&lt;/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&gt;, wewnątrz którego mogą znajdować się dalsze ramki.</w:t>
      </w:r>
    </w:p>
    <w:p w:rsidR="00321EE6" w:rsidRPr="00321EE6" w:rsidRDefault="00321EE6" w:rsidP="0032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Czyli na początek dzielimy na określoną ilość kolumn lub wierszy, a następnie wybraną kolumnę dzielimy na określoną ilość wiersz lub wybrany wiersz dzielimy na określoną ilość kolumn.</w:t>
      </w:r>
    </w:p>
    <w:p w:rsidR="00321EE6" w:rsidRPr="00321EE6" w:rsidRDefault="00321EE6" w:rsidP="0032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przykładzie strona została podzielona najpierw na trzy wiersze, następnie drugi wiersz został podzielony na trzy kolumny. Patrz </w:t>
      </w:r>
      <w:hyperlink r:id="rId9" w:tgtFrame="_self" w:tooltip="zagnieżdżanie" w:history="1">
        <w:r w:rsidRPr="00321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tutaj</w:t>
        </w:r>
      </w:hyperlink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1EE6" w:rsidRPr="00321EE6" w:rsidRDefault="00321EE6" w:rsidP="0032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przykładzie strona została podzielona najpierw na trzy kolumny, następnie druga kolumna została podzielona na trzy wiersze. Patrz </w:t>
      </w:r>
      <w:hyperlink r:id="rId10" w:tgtFrame="_self" w:tooltip="zagnieżdżanie" w:history="1">
        <w:r w:rsidRPr="00321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tutaj</w:t>
        </w:r>
      </w:hyperlink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1EE6" w:rsidRPr="00321EE6" w:rsidRDefault="00321EE6" w:rsidP="0032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 schemat może wyglądać tak:</w:t>
      </w:r>
    </w:p>
    <w:p w:rsidR="00321EE6" w:rsidRPr="00321EE6" w:rsidRDefault="00321EE6" w:rsidP="0032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&lt;!DOCTYPE HTML PUBLIC "-//W3C//DTD HTML 4.01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//EN" "http://www.w3.org/TR/html4/frameset.dtd"&gt;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html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head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title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&gt;...&lt;/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title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&lt;/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head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rows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="l,*,m"&gt;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frame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scrolling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="auto"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="nazwa_1"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src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="plik_1.html"&gt;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cols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="x,*,y"&gt;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frame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scrolling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="auto"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="nazwa_2"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src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="plik_2.html"&gt;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frame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scrolling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="auto"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="nazwa_3"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src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="plik_3.html"&gt;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frame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scrolling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="auto"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="nazwa_4"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src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="plik_4.html"&gt;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&lt;/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frame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scrolling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="auto"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="nazwa_5"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src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="plik_5.html"&gt;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noframes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&lt;body&gt;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zawartość strony dla przeglądarek nie obsługujących ramek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np.: odnośniki do stron w ramkach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&lt;/body&gt;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&lt;/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noframes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&lt;/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frameset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321EE6" w:rsidRPr="00321EE6" w:rsidRDefault="00321EE6" w:rsidP="00321E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&lt;/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html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321EE6" w:rsidRPr="00321EE6" w:rsidRDefault="00321EE6" w:rsidP="0032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EE6" w:rsidRPr="00321EE6" w:rsidRDefault="00321EE6" w:rsidP="0032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przykładzie powyżej strona została najpierw podzielona na trzy wiersze, a potem drugi wiersz </w:t>
      </w:r>
      <w:proofErr w:type="spellStart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zostal</w:t>
      </w:r>
      <w:proofErr w:type="spellEnd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podzielony na trzy kolumny.</w:t>
      </w:r>
    </w:p>
    <w:p w:rsidR="00321EE6" w:rsidRPr="00321EE6" w:rsidRDefault="00321EE6" w:rsidP="0032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krok_4"/>
      <w:bookmarkEnd w:id="4"/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do wykonania z zagnieżdżaniem ramek:</w:t>
      </w:r>
    </w:p>
    <w:p w:rsidR="00321EE6" w:rsidRPr="00321EE6" w:rsidRDefault="00321EE6" w:rsidP="0032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EE6" w:rsidRPr="00321EE6" w:rsidRDefault="00321EE6" w:rsidP="00321EE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kolumny i wiersze</w:t>
      </w:r>
    </w:p>
    <w:p w:rsidR="00321EE6" w:rsidRPr="00321EE6" w:rsidRDefault="00321EE6" w:rsidP="00321EE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dwie główne kolumny: 180px i reszta</w:t>
      </w:r>
    </w:p>
    <w:p w:rsidR="00321EE6" w:rsidRPr="00321EE6" w:rsidRDefault="00321EE6" w:rsidP="00321EE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w drugiej kolumnie dwa wiersze: 25% i reszta</w:t>
      </w:r>
    </w:p>
    <w:p w:rsidR="00321EE6" w:rsidRPr="00321EE6" w:rsidRDefault="00321EE6" w:rsidP="00321EE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bez obramowania dzielącego ramki</w:t>
      </w:r>
    </w:p>
    <w:p w:rsidR="00321EE6" w:rsidRPr="00321EE6" w:rsidRDefault="00321EE6" w:rsidP="00321EE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możliwością przewijania zawartości ramki</w:t>
      </w:r>
    </w:p>
    <w:p w:rsidR="00321EE6" w:rsidRPr="00321EE6" w:rsidRDefault="00321EE6" w:rsidP="00321EE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z dużą ilością tekstu we wszystkich ramkach</w:t>
      </w:r>
    </w:p>
    <w:p w:rsidR="00321EE6" w:rsidRPr="00321EE6" w:rsidRDefault="00321EE6" w:rsidP="0032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krok_5"/>
      <w:bookmarkEnd w:id="5"/>
      <w:r>
        <w:rPr>
          <w:noProof/>
          <w:lang w:eastAsia="pl-PL"/>
        </w:rPr>
        <w:drawing>
          <wp:inline distT="0" distB="0" distL="0" distR="0">
            <wp:extent cx="5760720" cy="4323875"/>
            <wp:effectExtent l="0" t="0" r="0" b="635"/>
            <wp:docPr id="3" name="Obraz 3" descr="kr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o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E6" w:rsidRPr="00321EE6" w:rsidRDefault="00321EE6" w:rsidP="00321E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wiersze i kolumny</w:t>
      </w:r>
    </w:p>
    <w:p w:rsidR="00321EE6" w:rsidRPr="00321EE6" w:rsidRDefault="00321EE6" w:rsidP="00321E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dwa główne wiersze: 180px i reszta</w:t>
      </w:r>
    </w:p>
    <w:p w:rsidR="00321EE6" w:rsidRPr="00321EE6" w:rsidRDefault="00321EE6" w:rsidP="00321E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w drugim wierszu dwie kolumny: 25% i reszta</w:t>
      </w:r>
    </w:p>
    <w:p w:rsidR="00321EE6" w:rsidRPr="00321EE6" w:rsidRDefault="00321EE6" w:rsidP="00321E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bez obramowania dzielącego ramki</w:t>
      </w:r>
    </w:p>
    <w:p w:rsidR="00321EE6" w:rsidRPr="00321EE6" w:rsidRDefault="00321EE6" w:rsidP="00321E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możliwością przewijania zawartości ramki</w:t>
      </w:r>
    </w:p>
    <w:p w:rsidR="00321EE6" w:rsidRPr="00321EE6" w:rsidRDefault="00321EE6" w:rsidP="00321E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E6">
        <w:rPr>
          <w:rFonts w:ascii="Times New Roman" w:eastAsia="Times New Roman" w:hAnsi="Times New Roman" w:cs="Times New Roman"/>
          <w:sz w:val="24"/>
          <w:szCs w:val="24"/>
          <w:lang w:eastAsia="pl-PL"/>
        </w:rPr>
        <w:t>z dużą ilością tekstu w obu ramkach</w:t>
      </w:r>
    </w:p>
    <w:p w:rsidR="00321EE6" w:rsidRDefault="00321EE6">
      <w:r>
        <w:rPr>
          <w:noProof/>
          <w:lang w:eastAsia="pl-PL"/>
        </w:rPr>
        <w:lastRenderedPageBreak/>
        <w:drawing>
          <wp:inline distT="0" distB="0" distL="0" distR="0">
            <wp:extent cx="5760720" cy="4323875"/>
            <wp:effectExtent l="0" t="0" r="0" b="635"/>
            <wp:docPr id="4" name="Obraz 4" descr="kr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ok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530" w:rsidRDefault="00B52530"/>
    <w:p w:rsidR="00B52530" w:rsidRDefault="00B52530"/>
    <w:p w:rsidR="00B52530" w:rsidRDefault="00B52530"/>
    <w:p w:rsidR="00B52530" w:rsidRPr="00B52530" w:rsidRDefault="00B52530" w:rsidP="00B52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Kolejna rzecz związana z ramkami to wczytywanie strony do ramki z odsyłaczy. Strona jest podzielona na dwa wiersze, drugi wiersz na dwie kolumny. Na przykład w ramce z pierwszej kolumny w drugim wierszu, która jest menu, są odsyłacze do innych stron. Strony mają się wczytywać do ramki w drugiej kolumnie będącej główną ramką, z zasadniczą treścią.</w:t>
      </w:r>
    </w:p>
    <w:p w:rsidR="00B52530" w:rsidRPr="00B52530" w:rsidRDefault="00B52530" w:rsidP="00B52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Wykonać to można używając znacznika z atrybutami: &lt;a </w:t>
      </w:r>
      <w:proofErr w:type="spellStart"/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href</w:t>
      </w:r>
      <w:proofErr w:type="spellEnd"/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="ścieżka dostępu do pliku" target="nazwa ramki"&gt;opis&lt;a/&gt; </w:t>
      </w:r>
    </w:p>
    <w:p w:rsidR="00B52530" w:rsidRPr="00B52530" w:rsidRDefault="00B52530" w:rsidP="00B5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2530" w:rsidRPr="00B52530" w:rsidRDefault="00B52530" w:rsidP="00B52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ścieżka dostępu do strony:</w:t>
      </w:r>
    </w:p>
    <w:p w:rsidR="00B52530" w:rsidRPr="00B52530" w:rsidRDefault="00B52530" w:rsidP="00B52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względna ścieżka dostępu do pliku </w:t>
      </w:r>
      <w:proofErr w:type="spellStart"/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html</w:t>
      </w:r>
      <w:proofErr w:type="spellEnd"/>
    </w:p>
    <w:p w:rsidR="00B52530" w:rsidRPr="00B52530" w:rsidRDefault="00B52530" w:rsidP="00B52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drogę uwzględniając wszystkie foldery</w:t>
      </w:r>
    </w:p>
    <w:p w:rsidR="00B52530" w:rsidRPr="00B52530" w:rsidRDefault="00B52530" w:rsidP="00B52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wchodząc do folderu wpisujemy jego </w:t>
      </w:r>
      <w:r w:rsidRPr="00B5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nazwę/</w:t>
      </w:r>
    </w:p>
    <w:p w:rsidR="00B52530" w:rsidRPr="00B52530" w:rsidRDefault="00B52530" w:rsidP="00B52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wychodząc z folderu wpisujemy </w:t>
      </w:r>
      <w:r w:rsidRPr="00B52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../</w:t>
      </w:r>
    </w:p>
    <w:p w:rsidR="00B52530" w:rsidRPr="00B52530" w:rsidRDefault="00B52530" w:rsidP="00B52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końcu podajemy nazwę pliku z rozszerzeniem </w:t>
      </w:r>
      <w:proofErr w:type="spellStart"/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html</w:t>
      </w:r>
      <w:proofErr w:type="spellEnd"/>
    </w:p>
    <w:p w:rsidR="00B52530" w:rsidRPr="00B52530" w:rsidRDefault="00B52530" w:rsidP="00B5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2530" w:rsidRPr="00B52530" w:rsidRDefault="00B52530" w:rsidP="00B52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nazwa ramki:</w:t>
      </w:r>
    </w:p>
    <w:p w:rsidR="00B52530" w:rsidRPr="00B52530" w:rsidRDefault="00B52530" w:rsidP="00B52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tu trzeba wpisać nazwę ramki, do której ma być wczytana strona</w:t>
      </w:r>
    </w:p>
    <w:p w:rsidR="00B52530" w:rsidRPr="00B52530" w:rsidRDefault="00B52530" w:rsidP="00B52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ważne są unikatowe nazwy ramek</w:t>
      </w:r>
    </w:p>
    <w:p w:rsidR="00B52530" w:rsidRPr="00B52530" w:rsidRDefault="00B52530" w:rsidP="00B52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wpisywane w znacznikach &lt;</w:t>
      </w:r>
      <w:proofErr w:type="spellStart"/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frame</w:t>
      </w:r>
      <w:proofErr w:type="spellEnd"/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="nazwa"&gt;...&lt;/</w:t>
      </w:r>
      <w:proofErr w:type="spellStart"/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frame</w:t>
      </w:r>
      <w:proofErr w:type="spellEnd"/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</w:p>
    <w:p w:rsidR="00B52530" w:rsidRPr="00B52530" w:rsidRDefault="00B52530" w:rsidP="00B5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2530" w:rsidRPr="00B52530" w:rsidRDefault="00B52530" w:rsidP="00B5253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specjalne polecenia </w:t>
      </w:r>
      <w:r w:rsidRPr="00B52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target:</w:t>
      </w:r>
    </w:p>
    <w:p w:rsidR="00B52530" w:rsidRPr="00B52530" w:rsidRDefault="00B52530" w:rsidP="00B5253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"_</w:t>
      </w:r>
      <w:proofErr w:type="spellStart"/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self</w:t>
      </w:r>
      <w:proofErr w:type="spellEnd"/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" - strona zostanie załadowana do bieżącej ramki, czyli do tej na której został wpisany powyższy odsyłacz (domyślnie - można pominąć ten atrybut, a efekt będzie ten sam)</w:t>
      </w:r>
    </w:p>
    <w:p w:rsidR="00B52530" w:rsidRPr="00B52530" w:rsidRDefault="00B52530" w:rsidP="00B5253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"_top" - strona zostanie wstawiona w miejsce dokumentu pierwszego w hierarchii (strony głównej)</w:t>
      </w:r>
    </w:p>
    <w:p w:rsidR="00B52530" w:rsidRPr="00B52530" w:rsidRDefault="00B52530" w:rsidP="00B5253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"_</w:t>
      </w:r>
      <w:proofErr w:type="spellStart"/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parent</w:t>
      </w:r>
      <w:proofErr w:type="spellEnd"/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" - strona zostanie wstawiona w miejsce dokumentu nadrzędnego w hierarchii, czyli w miejsce strony startowej struktury ramek, w której znajduje się dany odsyłacz (w przypadku większej ilości zagnieżdżonych stron startowych)</w:t>
      </w:r>
    </w:p>
    <w:p w:rsidR="00B52530" w:rsidRPr="00B52530" w:rsidRDefault="00B52530" w:rsidP="00B5253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"_blank" - strona zostanie załadowana w nowym oknie (uruchomi nową kopię przeglądarki)</w:t>
      </w:r>
    </w:p>
    <w:p w:rsidR="00B52530" w:rsidRPr="00B52530" w:rsidRDefault="00B52530" w:rsidP="00B52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źródło: </w:t>
      </w:r>
      <w:hyperlink r:id="rId13" w:tgtFrame="_self" w:tooltip="www.kurshtml.boo.pl" w:history="1">
        <w:r w:rsidRPr="00B52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www.kurshtml.boo.pl</w:t>
        </w:r>
      </w:hyperlink>
    </w:p>
    <w:p w:rsidR="00B52530" w:rsidRPr="00B52530" w:rsidRDefault="00B52530" w:rsidP="00B5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2530" w:rsidRPr="00B52530" w:rsidRDefault="00B52530" w:rsidP="00B52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do wykonania:</w:t>
      </w:r>
    </w:p>
    <w:p w:rsidR="00B52530" w:rsidRPr="00B52530" w:rsidRDefault="00B52530" w:rsidP="00B5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krok_6"/>
      <w:bookmarkEnd w:id="6"/>
    </w:p>
    <w:p w:rsidR="00B52530" w:rsidRPr="00B52530" w:rsidRDefault="00B52530" w:rsidP="00B525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z ramkami</w:t>
      </w:r>
    </w:p>
    <w:p w:rsidR="00B52530" w:rsidRPr="00B52530" w:rsidRDefault="00B52530" w:rsidP="00B525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dwa główne wiersze: 180px i reszta</w:t>
      </w:r>
    </w:p>
    <w:p w:rsidR="00B52530" w:rsidRPr="00B52530" w:rsidRDefault="00B52530" w:rsidP="00B525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w drugim wierszu dwie kolumny: 25% i reszta</w:t>
      </w:r>
    </w:p>
    <w:p w:rsidR="00B52530" w:rsidRPr="00B52530" w:rsidRDefault="00B52530" w:rsidP="00B525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bez obramowania dzielącego ramki</w:t>
      </w:r>
    </w:p>
    <w:p w:rsidR="00B52530" w:rsidRPr="00B52530" w:rsidRDefault="00B52530" w:rsidP="00B525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możliwością przewijania zawartości ramki</w:t>
      </w:r>
    </w:p>
    <w:p w:rsidR="00B52530" w:rsidRPr="00B52530" w:rsidRDefault="00B52530" w:rsidP="00B525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trzy dodatkowe podstrony</w:t>
      </w:r>
    </w:p>
    <w:p w:rsidR="00B52530" w:rsidRPr="00B52530" w:rsidRDefault="00B52530" w:rsidP="00B525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linki do strony głównej i tych trzech stron w lewej kolumnie</w:t>
      </w:r>
    </w:p>
    <w:p w:rsidR="00B52530" w:rsidRPr="00B52530" w:rsidRDefault="00B52530" w:rsidP="00B525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530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różna treść w każdej ze stron</w:t>
      </w:r>
    </w:p>
    <w:p w:rsidR="00B52530" w:rsidRDefault="00B52530"/>
    <w:p w:rsidR="00B52530" w:rsidRDefault="00B52530">
      <w:r>
        <w:rPr>
          <w:noProof/>
          <w:lang w:eastAsia="pl-PL"/>
        </w:rPr>
        <w:lastRenderedPageBreak/>
        <w:drawing>
          <wp:inline distT="0" distB="0" distL="0" distR="0">
            <wp:extent cx="5760720" cy="4337728"/>
            <wp:effectExtent l="0" t="0" r="0" b="5715"/>
            <wp:docPr id="5" name="Obraz 5" descr="kr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ok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830" w:rsidRDefault="00383830"/>
    <w:p w:rsidR="00383830" w:rsidRPr="000D1C46" w:rsidRDefault="00383830" w:rsidP="003838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pl-PL"/>
        </w:rPr>
      </w:pPr>
      <w:r w:rsidRPr="000D1C46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pl-PL"/>
        </w:rPr>
        <w:t>Sprawdzanie poprawności strony</w:t>
      </w:r>
    </w:p>
    <w:p w:rsidR="00383830" w:rsidRPr="000D1C46" w:rsidRDefault="00383830" w:rsidP="0038383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przeglądarce internetowej wpisz adres </w:t>
      </w:r>
      <w:r w:rsidRPr="000D1C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validator.w3.org</w:t>
      </w:r>
    </w:p>
    <w:p w:rsidR="00383830" w:rsidRPr="000D1C46" w:rsidRDefault="00383830" w:rsidP="0038383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Wybierz zakładkę </w:t>
      </w:r>
      <w:proofErr w:type="spellStart"/>
      <w:r w:rsidRPr="000D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Validate</w:t>
      </w:r>
      <w:proofErr w:type="spellEnd"/>
      <w:r w:rsidRPr="000D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by File </w:t>
      </w:r>
      <w:proofErr w:type="spellStart"/>
      <w:r w:rsidRPr="000D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Upload</w:t>
      </w:r>
      <w:proofErr w:type="spellEnd"/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3830" w:rsidRPr="000D1C46" w:rsidRDefault="00383830" w:rsidP="0038383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przycisku </w:t>
      </w:r>
      <w:r w:rsidRPr="000D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Przeglądaj...</w:t>
      </w:r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otwórz plik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meta</w:t>
      </w:r>
      <w:r w:rsidRPr="000D1C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.html</w:t>
      </w:r>
    </w:p>
    <w:p w:rsidR="00383830" w:rsidRPr="000D1C46" w:rsidRDefault="00383830" w:rsidP="0038383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Naciśnij przycisk </w:t>
      </w:r>
      <w:proofErr w:type="spellStart"/>
      <w:r w:rsidRPr="000D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Check</w:t>
      </w:r>
      <w:proofErr w:type="spellEnd"/>
    </w:p>
    <w:p w:rsidR="00383830" w:rsidRDefault="00383830" w:rsidP="0038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dokumentu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html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komunikatem o sprawdzeniu poprawności strony przesłać</w:t>
      </w:r>
    </w:p>
    <w:p w:rsidR="00383830" w:rsidRDefault="00383830" w:rsidP="00383830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</w:t>
      </w:r>
      <w:hyperlink r:id="rId15" w:history="1">
        <w:r w:rsidRPr="00513E18">
          <w:rPr>
            <w:rStyle w:val="Hipercze"/>
          </w:rPr>
          <w:t>jastrzebowski.leszek@gmail.com</w:t>
        </w:r>
      </w:hyperlink>
    </w:p>
    <w:p w:rsidR="00383830" w:rsidRPr="00C657FD" w:rsidRDefault="00383830" w:rsidP="0038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Temat : 3j </w:t>
      </w:r>
      <w:r>
        <w:t>Kowalski Jan aplikacje Zadanie 4</w:t>
      </w:r>
      <w:bookmarkStart w:id="7" w:name="_GoBack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3830" w:rsidRDefault="00383830"/>
    <w:sectPr w:rsidR="00383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7B22"/>
    <w:multiLevelType w:val="multilevel"/>
    <w:tmpl w:val="45A6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E4202"/>
    <w:multiLevelType w:val="multilevel"/>
    <w:tmpl w:val="EC72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A1F0E"/>
    <w:multiLevelType w:val="multilevel"/>
    <w:tmpl w:val="4306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C260E"/>
    <w:multiLevelType w:val="multilevel"/>
    <w:tmpl w:val="2D08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60D87"/>
    <w:multiLevelType w:val="multilevel"/>
    <w:tmpl w:val="2C9E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30F1A"/>
    <w:multiLevelType w:val="multilevel"/>
    <w:tmpl w:val="F3B0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52EC9"/>
    <w:multiLevelType w:val="multilevel"/>
    <w:tmpl w:val="4358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D56F0"/>
    <w:multiLevelType w:val="multilevel"/>
    <w:tmpl w:val="D9BE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C1120"/>
    <w:multiLevelType w:val="multilevel"/>
    <w:tmpl w:val="41E0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A52B91"/>
    <w:multiLevelType w:val="multilevel"/>
    <w:tmpl w:val="1562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4F46A9"/>
    <w:multiLevelType w:val="multilevel"/>
    <w:tmpl w:val="1E80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C4741"/>
    <w:multiLevelType w:val="multilevel"/>
    <w:tmpl w:val="AD98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855615"/>
    <w:multiLevelType w:val="multilevel"/>
    <w:tmpl w:val="70A63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14CB9"/>
    <w:multiLevelType w:val="multilevel"/>
    <w:tmpl w:val="364A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929D8"/>
    <w:multiLevelType w:val="multilevel"/>
    <w:tmpl w:val="159E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69329E"/>
    <w:multiLevelType w:val="multilevel"/>
    <w:tmpl w:val="4A70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9505CF"/>
    <w:multiLevelType w:val="multilevel"/>
    <w:tmpl w:val="FFC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1102E4"/>
    <w:multiLevelType w:val="multilevel"/>
    <w:tmpl w:val="444A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AF32BE"/>
    <w:multiLevelType w:val="multilevel"/>
    <w:tmpl w:val="CF64A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6875C9"/>
    <w:multiLevelType w:val="multilevel"/>
    <w:tmpl w:val="E0EC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37246"/>
    <w:multiLevelType w:val="multilevel"/>
    <w:tmpl w:val="552A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E07C29"/>
    <w:multiLevelType w:val="multilevel"/>
    <w:tmpl w:val="23A8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492CDE"/>
    <w:multiLevelType w:val="multilevel"/>
    <w:tmpl w:val="E87C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764783"/>
    <w:multiLevelType w:val="multilevel"/>
    <w:tmpl w:val="7862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C66665"/>
    <w:multiLevelType w:val="multilevel"/>
    <w:tmpl w:val="207A6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983B01"/>
    <w:multiLevelType w:val="multilevel"/>
    <w:tmpl w:val="A59A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D2171"/>
    <w:multiLevelType w:val="multilevel"/>
    <w:tmpl w:val="6C72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08279C"/>
    <w:multiLevelType w:val="multilevel"/>
    <w:tmpl w:val="91B2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2"/>
  </w:num>
  <w:num w:numId="5">
    <w:abstractNumId w:val="21"/>
  </w:num>
  <w:num w:numId="6">
    <w:abstractNumId w:val="16"/>
  </w:num>
  <w:num w:numId="7">
    <w:abstractNumId w:val="3"/>
  </w:num>
  <w:num w:numId="8">
    <w:abstractNumId w:val="25"/>
  </w:num>
  <w:num w:numId="9">
    <w:abstractNumId w:val="24"/>
  </w:num>
  <w:num w:numId="10">
    <w:abstractNumId w:val="10"/>
  </w:num>
  <w:num w:numId="11">
    <w:abstractNumId w:val="18"/>
  </w:num>
  <w:num w:numId="12">
    <w:abstractNumId w:val="8"/>
  </w:num>
  <w:num w:numId="13">
    <w:abstractNumId w:val="13"/>
  </w:num>
  <w:num w:numId="14">
    <w:abstractNumId w:val="26"/>
  </w:num>
  <w:num w:numId="15">
    <w:abstractNumId w:val="14"/>
  </w:num>
  <w:num w:numId="16">
    <w:abstractNumId w:val="17"/>
  </w:num>
  <w:num w:numId="17">
    <w:abstractNumId w:val="9"/>
  </w:num>
  <w:num w:numId="18">
    <w:abstractNumId w:val="15"/>
  </w:num>
  <w:num w:numId="19">
    <w:abstractNumId w:val="0"/>
  </w:num>
  <w:num w:numId="20">
    <w:abstractNumId w:val="27"/>
  </w:num>
  <w:num w:numId="21">
    <w:abstractNumId w:val="4"/>
  </w:num>
  <w:num w:numId="22">
    <w:abstractNumId w:val="6"/>
  </w:num>
  <w:num w:numId="23">
    <w:abstractNumId w:val="19"/>
  </w:num>
  <w:num w:numId="24">
    <w:abstractNumId w:val="11"/>
  </w:num>
  <w:num w:numId="25">
    <w:abstractNumId w:val="12"/>
  </w:num>
  <w:num w:numId="26">
    <w:abstractNumId w:val="23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0E"/>
    <w:rsid w:val="00321EE6"/>
    <w:rsid w:val="00383830"/>
    <w:rsid w:val="004D0D0D"/>
    <w:rsid w:val="0070790E"/>
    <w:rsid w:val="00843E41"/>
    <w:rsid w:val="00B5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354B0-BB9D-47B2-AAFF-5E2B3591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0790E"/>
    <w:rPr>
      <w:i/>
      <w:iCs/>
    </w:rPr>
  </w:style>
  <w:style w:type="paragraph" w:customStyle="1" w:styleId="zrodlop">
    <w:name w:val="zrodlo_p"/>
    <w:basedOn w:val="Normalny"/>
    <w:rsid w:val="0070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790E"/>
    <w:rPr>
      <w:color w:val="0000FF"/>
      <w:u w:val="single"/>
    </w:rPr>
  </w:style>
  <w:style w:type="character" w:styleId="HTML-staaszeroko">
    <w:name w:val="HTML Typewriter"/>
    <w:basedOn w:val="Domylnaczcionkaakapitu"/>
    <w:uiPriority w:val="99"/>
    <w:semiHidden/>
    <w:unhideWhenUsed/>
    <w:rsid w:val="0070790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urshtml.bo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lawekrokicki.vizz.pl/technikum_cwiczenia/cwiczenia/html/cwiczenie_7/cw_7_1.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kurshtml.boo.pl" TargetMode="External"/><Relationship Id="rId15" Type="http://schemas.openxmlformats.org/officeDocument/2006/relationships/hyperlink" Target="mailto:jastrzebowski.leszek@gmail.com" TargetMode="External"/><Relationship Id="rId10" Type="http://schemas.openxmlformats.org/officeDocument/2006/relationships/hyperlink" Target="http://slawekrokicki.vizz.pl/technikum_cwiczenia/cwiczenia/html/cwiczenie_7/cols_3_row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awekrokicki.vizz.pl/technikum_cwiczenia/cwiczenia/html/cwiczenie_7/rows_3_cols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2044</Words>
  <Characters>12270</Characters>
  <Application>Microsoft Office Word</Application>
  <DocSecurity>0</DocSecurity>
  <Lines>102</Lines>
  <Paragraphs>28</Paragraphs>
  <ScaleCrop>false</ScaleCrop>
  <Company/>
  <LinksUpToDate>false</LinksUpToDate>
  <CharactersWithSpaces>14286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4</cp:revision>
  <dcterms:created xsi:type="dcterms:W3CDTF">2014-09-24T11:44:00Z</dcterms:created>
  <dcterms:modified xsi:type="dcterms:W3CDTF">2014-10-07T07:33:00Z</dcterms:modified>
</cp:coreProperties>
</file>