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7FC9D" w14:textId="1BF38C12" w:rsidR="00481811" w:rsidRDefault="007836B4" w:rsidP="007836B4">
      <w:pPr>
        <w:pStyle w:val="Cytatintensywny"/>
        <w:rPr>
          <w:noProof/>
        </w:rPr>
      </w:pPr>
      <w:r>
        <w:rPr>
          <w:noProof/>
        </w:rPr>
        <w:t>.Net MAUI 10</w:t>
      </w:r>
    </w:p>
    <w:p w14:paraId="69515917" w14:textId="0D1CBAAD" w:rsidR="007836B4" w:rsidRPr="002B21AE" w:rsidRDefault="007836B4">
      <w:pPr>
        <w:rPr>
          <w:b/>
          <w:bCs/>
          <w:color w:val="C00000"/>
          <w:sz w:val="32"/>
          <w:szCs w:val="32"/>
        </w:rPr>
      </w:pPr>
      <w:r w:rsidRPr="002B21AE">
        <w:rPr>
          <w:b/>
          <w:bCs/>
          <w:color w:val="C00000"/>
          <w:sz w:val="32"/>
          <w:szCs w:val="32"/>
        </w:rPr>
        <w:t>Definicje pomocnicze</w:t>
      </w:r>
    </w:p>
    <w:p w14:paraId="734EB113" w14:textId="6D9C9398" w:rsidR="007836B4" w:rsidRPr="007836B4" w:rsidRDefault="007836B4" w:rsidP="007836B4">
      <w:pPr>
        <w:shd w:val="clear" w:color="auto" w:fill="FFFFFF"/>
        <w:spacing w:after="40" w:line="360" w:lineRule="atLeast"/>
        <w:rPr>
          <w:rFonts w:ascii="Roboto" w:hAnsi="Roboto"/>
          <w:color w:val="0A0A0A"/>
          <w:sz w:val="20"/>
          <w:szCs w:val="20"/>
        </w:rPr>
      </w:pPr>
      <w:r w:rsidRPr="007836B4">
        <w:rPr>
          <w:rFonts w:ascii="Roboto" w:hAnsi="Roboto"/>
          <w:b/>
          <w:bCs/>
          <w:color w:val="FF0000"/>
          <w:sz w:val="28"/>
          <w:szCs w:val="28"/>
        </w:rPr>
        <w:t>API</w:t>
      </w:r>
      <w:r w:rsidRPr="007836B4">
        <w:rPr>
          <w:rFonts w:ascii="Roboto" w:hAnsi="Roboto"/>
          <w:color w:val="0A0A0A"/>
          <w:sz w:val="20"/>
          <w:szCs w:val="20"/>
        </w:rPr>
        <w:t xml:space="preserve"> (Interfejs Programowania Aplikacji) to zestaw reguł i protokołów, który umożliwia różnym aplikacjom i systemom komunikację oraz wymianę danych w ustandaryzowany sposób, działając jak pośrednik lub tłumacz. Dzięki API programy mogą korzystać z funkcji innych usług (np. pogoda, mapy), nie znając ich wewnętrznej budowy, co jest kluczowe dla integracji cyfrowych usług i tworzenia mobilnych aplikacji.</w:t>
      </w:r>
      <w:r w:rsidRPr="007836B4">
        <w:rPr>
          <w:rStyle w:val="vkekvd"/>
          <w:rFonts w:ascii="Roboto" w:hAnsi="Roboto"/>
          <w:color w:val="0A0A0A"/>
          <w:sz w:val="20"/>
          <w:szCs w:val="20"/>
        </w:rPr>
        <w:t> </w:t>
      </w:r>
    </w:p>
    <w:p w14:paraId="2CEC11CD" w14:textId="77777777" w:rsidR="007836B4" w:rsidRPr="007836B4" w:rsidRDefault="007836B4" w:rsidP="007836B4">
      <w:pPr>
        <w:shd w:val="clear" w:color="auto" w:fill="FFFFFF"/>
        <w:spacing w:after="40" w:line="420" w:lineRule="atLeast"/>
        <w:rPr>
          <w:rFonts w:ascii="Roboto" w:hAnsi="Roboto"/>
          <w:b/>
          <w:bCs/>
          <w:color w:val="0A0A0A"/>
          <w:sz w:val="20"/>
          <w:szCs w:val="20"/>
        </w:rPr>
      </w:pPr>
      <w:r w:rsidRPr="007836B4">
        <w:rPr>
          <w:rFonts w:ascii="Roboto" w:hAnsi="Roboto"/>
          <w:b/>
          <w:bCs/>
          <w:color w:val="0A0A0A"/>
          <w:sz w:val="20"/>
          <w:szCs w:val="20"/>
        </w:rPr>
        <w:t>Jak działa API?</w:t>
      </w:r>
    </w:p>
    <w:p w14:paraId="7773BA10" w14:textId="77777777" w:rsidR="007836B4" w:rsidRPr="007836B4" w:rsidRDefault="007836B4" w:rsidP="007836B4">
      <w:pPr>
        <w:numPr>
          <w:ilvl w:val="0"/>
          <w:numId w:val="5"/>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Żądanie:</w:t>
      </w:r>
      <w:r w:rsidRPr="007836B4">
        <w:rPr>
          <w:rStyle w:val="t286pc"/>
          <w:rFonts w:ascii="Roboto" w:hAnsi="Roboto"/>
          <w:color w:val="0A0A0A"/>
          <w:sz w:val="20"/>
          <w:szCs w:val="20"/>
        </w:rPr>
        <w:t> Jedna aplikacja wysyła zapytanie (np. o dane) do API.</w:t>
      </w:r>
    </w:p>
    <w:p w14:paraId="2DB5FACA" w14:textId="77777777" w:rsidR="007836B4" w:rsidRPr="007836B4" w:rsidRDefault="007836B4" w:rsidP="007836B4">
      <w:pPr>
        <w:numPr>
          <w:ilvl w:val="0"/>
          <w:numId w:val="5"/>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Przekazanie:</w:t>
      </w:r>
      <w:r w:rsidRPr="007836B4">
        <w:rPr>
          <w:rStyle w:val="t286pc"/>
          <w:rFonts w:ascii="Roboto" w:hAnsi="Roboto"/>
          <w:color w:val="0A0A0A"/>
          <w:sz w:val="20"/>
          <w:szCs w:val="20"/>
        </w:rPr>
        <w:t> API przekazuje to żądanie do docelowego serwera lub programu.</w:t>
      </w:r>
    </w:p>
    <w:p w14:paraId="3962DE57" w14:textId="77777777" w:rsidR="007836B4" w:rsidRPr="007836B4" w:rsidRDefault="007836B4" w:rsidP="007836B4">
      <w:pPr>
        <w:numPr>
          <w:ilvl w:val="0"/>
          <w:numId w:val="5"/>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Odpowiedź:</w:t>
      </w:r>
      <w:r w:rsidRPr="007836B4">
        <w:rPr>
          <w:rStyle w:val="t286pc"/>
          <w:rFonts w:ascii="Roboto" w:hAnsi="Roboto"/>
          <w:color w:val="0A0A0A"/>
          <w:sz w:val="20"/>
          <w:szCs w:val="20"/>
        </w:rPr>
        <w:t> Serwer lub program zwraca dane z powrotem do API.</w:t>
      </w:r>
    </w:p>
    <w:p w14:paraId="20F889F9" w14:textId="77777777" w:rsidR="007836B4" w:rsidRPr="007836B4" w:rsidRDefault="007836B4" w:rsidP="007836B4">
      <w:pPr>
        <w:numPr>
          <w:ilvl w:val="0"/>
          <w:numId w:val="5"/>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Zwrócenie:</w:t>
      </w:r>
      <w:r w:rsidRPr="007836B4">
        <w:rPr>
          <w:rStyle w:val="t286pc"/>
          <w:rFonts w:ascii="Roboto" w:hAnsi="Roboto"/>
          <w:color w:val="0A0A0A"/>
          <w:sz w:val="20"/>
          <w:szCs w:val="20"/>
        </w:rPr>
        <w:t> API przekazuje odpowiedź (dane) do aplik, która ją wysłała, w zrozumiałym formacie.</w:t>
      </w:r>
      <w:r w:rsidRPr="007836B4">
        <w:rPr>
          <w:rStyle w:val="vkekvd"/>
          <w:rFonts w:ascii="Roboto" w:hAnsi="Roboto"/>
          <w:color w:val="0A0A0A"/>
          <w:sz w:val="20"/>
          <w:szCs w:val="20"/>
        </w:rPr>
        <w:t> </w:t>
      </w:r>
    </w:p>
    <w:p w14:paraId="79D1CB2D" w14:textId="77777777" w:rsidR="007836B4" w:rsidRPr="007836B4" w:rsidRDefault="007836B4" w:rsidP="007836B4">
      <w:pPr>
        <w:shd w:val="clear" w:color="auto" w:fill="FFFFFF"/>
        <w:spacing w:after="40" w:line="420" w:lineRule="atLeast"/>
        <w:rPr>
          <w:rFonts w:ascii="Roboto" w:hAnsi="Roboto"/>
          <w:b/>
          <w:bCs/>
          <w:color w:val="0A0A0A"/>
          <w:sz w:val="20"/>
          <w:szCs w:val="20"/>
        </w:rPr>
      </w:pPr>
      <w:r w:rsidRPr="007836B4">
        <w:rPr>
          <w:rFonts w:ascii="Roboto" w:hAnsi="Roboto"/>
          <w:b/>
          <w:bCs/>
          <w:color w:val="0A0A0A"/>
          <w:sz w:val="20"/>
          <w:szCs w:val="20"/>
        </w:rPr>
        <w:t>Kluczowe cechy API:</w:t>
      </w:r>
    </w:p>
    <w:p w14:paraId="006C869F" w14:textId="77777777" w:rsidR="007836B4" w:rsidRPr="007836B4" w:rsidRDefault="007836B4" w:rsidP="007836B4">
      <w:pPr>
        <w:numPr>
          <w:ilvl w:val="0"/>
          <w:numId w:val="6"/>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Pośrednictwo:</w:t>
      </w:r>
      <w:r w:rsidRPr="007836B4">
        <w:rPr>
          <w:rStyle w:val="t286pc"/>
          <w:rFonts w:ascii="Roboto" w:hAnsi="Roboto"/>
          <w:color w:val="0A0A0A"/>
          <w:sz w:val="20"/>
          <w:szCs w:val="20"/>
        </w:rPr>
        <w:t> Działa jako "tłumacz" między różnymi systemami.</w:t>
      </w:r>
    </w:p>
    <w:p w14:paraId="5E752C3F" w14:textId="77777777" w:rsidR="007836B4" w:rsidRPr="007836B4" w:rsidRDefault="007836B4" w:rsidP="007836B4">
      <w:pPr>
        <w:numPr>
          <w:ilvl w:val="0"/>
          <w:numId w:val="6"/>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Standaryzacja:</w:t>
      </w:r>
      <w:r w:rsidRPr="007836B4">
        <w:rPr>
          <w:rStyle w:val="t286pc"/>
          <w:rFonts w:ascii="Roboto" w:hAnsi="Roboto"/>
          <w:color w:val="0A0A0A"/>
          <w:sz w:val="20"/>
          <w:szCs w:val="20"/>
        </w:rPr>
        <w:t> Określa, jak żądania i dane mają być formatowane.</w:t>
      </w:r>
    </w:p>
    <w:p w14:paraId="502F465A" w14:textId="77777777" w:rsidR="007836B4" w:rsidRPr="007836B4" w:rsidRDefault="007836B4" w:rsidP="007836B4">
      <w:pPr>
        <w:numPr>
          <w:ilvl w:val="0"/>
          <w:numId w:val="6"/>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Umożliwia integrację:</w:t>
      </w:r>
      <w:r w:rsidRPr="007836B4">
        <w:rPr>
          <w:rStyle w:val="t286pc"/>
          <w:rFonts w:ascii="Roboto" w:hAnsi="Roboto"/>
          <w:color w:val="0A0A0A"/>
          <w:sz w:val="20"/>
          <w:szCs w:val="20"/>
        </w:rPr>
        <w:t> Pozwala na budowanie złożonych systemów z użyciem gotowych komponentów (np. płatności, logowanie).</w:t>
      </w:r>
    </w:p>
    <w:p w14:paraId="40AACB5A" w14:textId="77777777" w:rsidR="007836B4" w:rsidRPr="007836B4" w:rsidRDefault="007836B4" w:rsidP="007836B4">
      <w:pPr>
        <w:numPr>
          <w:ilvl w:val="0"/>
          <w:numId w:val="6"/>
        </w:numPr>
        <w:shd w:val="clear" w:color="auto" w:fill="FFFFFF"/>
        <w:spacing w:after="40" w:line="360" w:lineRule="atLeast"/>
        <w:rPr>
          <w:rFonts w:ascii="Roboto" w:hAnsi="Roboto"/>
          <w:color w:val="0A0A0A"/>
          <w:sz w:val="20"/>
          <w:szCs w:val="20"/>
        </w:rPr>
      </w:pPr>
      <w:r w:rsidRPr="007836B4">
        <w:rPr>
          <w:rStyle w:val="Pogrubienie"/>
          <w:rFonts w:ascii="Roboto" w:hAnsi="Roboto"/>
          <w:color w:val="0A0A0A"/>
          <w:sz w:val="20"/>
          <w:szCs w:val="20"/>
        </w:rPr>
        <w:t>Bezpieczeństwo:</w:t>
      </w:r>
      <w:r w:rsidRPr="007836B4">
        <w:rPr>
          <w:rStyle w:val="t286pc"/>
          <w:rFonts w:ascii="Roboto" w:hAnsi="Roboto"/>
          <w:color w:val="0A0A0A"/>
          <w:sz w:val="20"/>
          <w:szCs w:val="20"/>
        </w:rPr>
        <w:t> Zwykle zabezpieczone jest </w:t>
      </w:r>
      <w:hyperlink r:id="rId5" w:history="1">
        <w:r w:rsidRPr="007836B4">
          <w:rPr>
            <w:rStyle w:val="Hipercze"/>
            <w:rFonts w:ascii="Roboto" w:hAnsi="Roboto"/>
            <w:sz w:val="20"/>
            <w:szCs w:val="20"/>
          </w:rPr>
          <w:t>kluczem API</w:t>
        </w:r>
      </w:hyperlink>
      <w:r w:rsidRPr="007836B4">
        <w:rPr>
          <w:rStyle w:val="t286pc"/>
          <w:rFonts w:ascii="Roboto" w:hAnsi="Roboto"/>
          <w:color w:val="0A0A0A"/>
          <w:sz w:val="20"/>
          <w:szCs w:val="20"/>
        </w:rPr>
        <w:t> (API Key), który identyfikuje i autoryzuje żądania.</w:t>
      </w:r>
      <w:r w:rsidRPr="007836B4">
        <w:rPr>
          <w:rStyle w:val="vkekvd"/>
          <w:rFonts w:ascii="Roboto" w:hAnsi="Roboto"/>
          <w:color w:val="0A0A0A"/>
          <w:sz w:val="20"/>
          <w:szCs w:val="20"/>
        </w:rPr>
        <w:t> </w:t>
      </w:r>
    </w:p>
    <w:p w14:paraId="734821AB" w14:textId="77777777" w:rsidR="007836B4" w:rsidRPr="007836B4" w:rsidRDefault="007836B4" w:rsidP="007836B4">
      <w:pPr>
        <w:shd w:val="clear" w:color="auto" w:fill="FFFFFF"/>
        <w:spacing w:after="40" w:line="420" w:lineRule="atLeast"/>
        <w:rPr>
          <w:rFonts w:ascii="Roboto" w:hAnsi="Roboto"/>
          <w:b/>
          <w:bCs/>
          <w:color w:val="0A0A0A"/>
          <w:sz w:val="20"/>
          <w:szCs w:val="20"/>
        </w:rPr>
      </w:pPr>
      <w:r w:rsidRPr="007836B4">
        <w:rPr>
          <w:rFonts w:ascii="Roboto" w:hAnsi="Roboto"/>
          <w:b/>
          <w:bCs/>
          <w:color w:val="0A0A0A"/>
          <w:sz w:val="20"/>
          <w:szCs w:val="20"/>
        </w:rPr>
        <w:t>Przykład</w:t>
      </w:r>
    </w:p>
    <w:p w14:paraId="3140A57E" w14:textId="77777777" w:rsidR="007836B4" w:rsidRDefault="007836B4" w:rsidP="007836B4">
      <w:pPr>
        <w:numPr>
          <w:ilvl w:val="0"/>
          <w:numId w:val="7"/>
        </w:numPr>
        <w:shd w:val="clear" w:color="auto" w:fill="FFFFFF"/>
        <w:spacing w:after="40" w:line="360" w:lineRule="atLeast"/>
        <w:rPr>
          <w:rFonts w:ascii="Roboto" w:hAnsi="Roboto"/>
          <w:color w:val="0A0A0A"/>
          <w:sz w:val="24"/>
          <w:szCs w:val="24"/>
        </w:rPr>
      </w:pPr>
      <w:r w:rsidRPr="007836B4">
        <w:rPr>
          <w:rStyle w:val="t286pc"/>
          <w:rFonts w:ascii="Roboto" w:hAnsi="Roboto"/>
          <w:color w:val="0A0A0A"/>
          <w:sz w:val="20"/>
          <w:szCs w:val="20"/>
        </w:rPr>
        <w:t>Aplikacja pogodowa pobiera aktualne dane z serwisu pogodowego dzięki API, które definiuje, jak wysłać</w:t>
      </w:r>
      <w:r>
        <w:rPr>
          <w:rStyle w:val="t286pc"/>
          <w:rFonts w:ascii="Roboto" w:hAnsi="Roboto"/>
          <w:color w:val="0A0A0A"/>
        </w:rPr>
        <w:t xml:space="preserve"> zapytanie i w jakim formacie otrzyma dane.</w:t>
      </w:r>
      <w:r>
        <w:rPr>
          <w:rStyle w:val="vkekvd"/>
          <w:rFonts w:ascii="Roboto" w:hAnsi="Roboto"/>
          <w:color w:val="0A0A0A"/>
        </w:rPr>
        <w:t> </w:t>
      </w:r>
    </w:p>
    <w:p w14:paraId="0BF73CCB" w14:textId="77777777" w:rsidR="007836B4" w:rsidRDefault="007836B4" w:rsidP="007836B4">
      <w:pPr>
        <w:shd w:val="clear" w:color="auto" w:fill="FFFFFF"/>
        <w:spacing w:line="360" w:lineRule="atLeast"/>
        <w:rPr>
          <w:rFonts w:ascii="Roboto" w:eastAsia="Times New Roman" w:hAnsi="Roboto" w:cs="Times New Roman"/>
          <w:color w:val="0A0A0A"/>
          <w:sz w:val="24"/>
          <w:szCs w:val="24"/>
          <w:lang w:eastAsia="pl-PL"/>
        </w:rPr>
      </w:pPr>
    </w:p>
    <w:p w14:paraId="49537FC3" w14:textId="39083C1F" w:rsidR="007836B4" w:rsidRPr="007836B4" w:rsidRDefault="007836B4" w:rsidP="006A3598">
      <w:pPr>
        <w:shd w:val="clear" w:color="auto" w:fill="FFFFFF"/>
        <w:spacing w:after="40" w:line="360" w:lineRule="atLeast"/>
        <w:rPr>
          <w:rFonts w:ascii="Roboto" w:eastAsia="Times New Roman" w:hAnsi="Roboto" w:cs="Times New Roman"/>
          <w:color w:val="0A0A0A"/>
          <w:sz w:val="18"/>
          <w:szCs w:val="18"/>
          <w:lang w:eastAsia="pl-PL"/>
        </w:rPr>
      </w:pPr>
      <w:r w:rsidRPr="007836B4">
        <w:rPr>
          <w:rFonts w:ascii="Roboto" w:eastAsia="Times New Roman" w:hAnsi="Roboto" w:cs="Times New Roman"/>
          <w:b/>
          <w:bCs/>
          <w:color w:val="FF0000"/>
          <w:sz w:val="28"/>
          <w:szCs w:val="28"/>
          <w:lang w:eastAsia="pl-PL"/>
        </w:rPr>
        <w:t>Framework</w:t>
      </w:r>
      <w:r w:rsidRPr="007836B4">
        <w:rPr>
          <w:rFonts w:ascii="Roboto" w:eastAsia="Times New Roman" w:hAnsi="Roboto" w:cs="Times New Roman"/>
          <w:color w:val="0A0A0A"/>
          <w:sz w:val="20"/>
          <w:szCs w:val="20"/>
          <w:lang w:eastAsia="pl-PL"/>
        </w:rPr>
        <w:t xml:space="preserve"> </w:t>
      </w:r>
      <w:r w:rsidRPr="007836B4">
        <w:rPr>
          <w:rFonts w:ascii="Roboto" w:eastAsia="Times New Roman" w:hAnsi="Roboto" w:cs="Times New Roman"/>
          <w:color w:val="0A0A0A"/>
          <w:sz w:val="18"/>
          <w:szCs w:val="18"/>
          <w:lang w:eastAsia="pl-PL"/>
        </w:rPr>
        <w:t>to po polsku </w:t>
      </w:r>
      <w:r w:rsidRPr="007836B4">
        <w:rPr>
          <w:rFonts w:ascii="Roboto" w:eastAsia="Times New Roman" w:hAnsi="Roboto" w:cs="Times New Roman"/>
          <w:b/>
          <w:bCs/>
          <w:color w:val="0A0A0A"/>
          <w:sz w:val="18"/>
          <w:szCs w:val="18"/>
          <w:lang w:eastAsia="pl-PL"/>
        </w:rPr>
        <w:t>szkielet lub struktura</w:t>
      </w:r>
      <w:r w:rsidRPr="007836B4">
        <w:rPr>
          <w:rFonts w:ascii="Roboto" w:eastAsia="Times New Roman" w:hAnsi="Roboto" w:cs="Times New Roman"/>
          <w:color w:val="0A0A0A"/>
          <w:sz w:val="18"/>
          <w:szCs w:val="18"/>
          <w:lang w:eastAsia="pl-PL"/>
        </w:rPr>
        <w:t> służąca do budowy czegoś, najczęściej w IT jest to </w:t>
      </w:r>
      <w:r w:rsidRPr="007836B4">
        <w:rPr>
          <w:rFonts w:ascii="Roboto" w:eastAsia="Times New Roman" w:hAnsi="Roboto" w:cs="Times New Roman"/>
          <w:b/>
          <w:bCs/>
          <w:color w:val="0A0A0A"/>
          <w:sz w:val="18"/>
          <w:szCs w:val="18"/>
          <w:lang w:eastAsia="pl-PL"/>
        </w:rPr>
        <w:t>platforma programistyczna</w:t>
      </w:r>
      <w:r w:rsidRPr="007836B4">
        <w:rPr>
          <w:rFonts w:ascii="Roboto" w:eastAsia="Times New Roman" w:hAnsi="Roboto" w:cs="Times New Roman"/>
          <w:color w:val="0A0A0A"/>
          <w:sz w:val="18"/>
          <w:szCs w:val="18"/>
          <w:lang w:eastAsia="pl-PL"/>
        </w:rPr>
        <w:t> – zestaw gotowych narzędzi, bibliotek i reguł, które programiści wykorzystują do tworzenia aplikacji (webowych, mobilnych, desktopowych) znacznie szybciej i sprawniej, dostarczając gotową architekturę, zamiast budować wszystko od zera, a co ważniejsze, </w:t>
      </w:r>
      <w:r w:rsidRPr="007836B4">
        <w:rPr>
          <w:rFonts w:ascii="Roboto" w:eastAsia="Times New Roman" w:hAnsi="Roboto" w:cs="Times New Roman"/>
          <w:b/>
          <w:bCs/>
          <w:color w:val="0A0A0A"/>
          <w:sz w:val="18"/>
          <w:szCs w:val="18"/>
          <w:lang w:eastAsia="pl-PL"/>
        </w:rPr>
        <w:t>framework kontroluje przepływ sterowania</w:t>
      </w:r>
      <w:r w:rsidRPr="007836B4">
        <w:rPr>
          <w:rFonts w:ascii="Roboto" w:eastAsia="Times New Roman" w:hAnsi="Roboto" w:cs="Times New Roman"/>
          <w:color w:val="0A0A0A"/>
          <w:sz w:val="18"/>
          <w:szCs w:val="18"/>
          <w:lang w:eastAsia="pl-PL"/>
        </w:rPr>
        <w:t> w aplikacji, a nie odwrotnie. </w:t>
      </w:r>
    </w:p>
    <w:p w14:paraId="23594138" w14:textId="77777777" w:rsidR="007836B4" w:rsidRPr="007836B4" w:rsidRDefault="007836B4" w:rsidP="006A3598">
      <w:pPr>
        <w:shd w:val="clear" w:color="auto" w:fill="FFFFFF"/>
        <w:spacing w:after="40" w:line="420" w:lineRule="atLeast"/>
        <w:rPr>
          <w:rFonts w:ascii="Roboto" w:eastAsia="Times New Roman" w:hAnsi="Roboto" w:cs="Times New Roman"/>
          <w:b/>
          <w:bCs/>
          <w:color w:val="0A0A0A"/>
          <w:sz w:val="18"/>
          <w:szCs w:val="18"/>
          <w:lang w:eastAsia="pl-PL"/>
        </w:rPr>
      </w:pPr>
      <w:r w:rsidRPr="007836B4">
        <w:rPr>
          <w:rFonts w:ascii="Roboto" w:eastAsia="Times New Roman" w:hAnsi="Roboto" w:cs="Times New Roman"/>
          <w:b/>
          <w:bCs/>
          <w:color w:val="0A0A0A"/>
          <w:sz w:val="18"/>
          <w:szCs w:val="18"/>
          <w:lang w:eastAsia="pl-PL"/>
        </w:rPr>
        <w:t>Kluczowe cechy w programowaniu:</w:t>
      </w:r>
    </w:p>
    <w:p w14:paraId="3227D1F8" w14:textId="77777777" w:rsidR="007836B4" w:rsidRPr="007836B4" w:rsidRDefault="007836B4" w:rsidP="006A3598">
      <w:pPr>
        <w:numPr>
          <w:ilvl w:val="0"/>
          <w:numId w:val="8"/>
        </w:numPr>
        <w:shd w:val="clear" w:color="auto" w:fill="FFFFFF"/>
        <w:spacing w:after="40" w:line="360" w:lineRule="atLeast"/>
        <w:rPr>
          <w:rFonts w:ascii="Roboto" w:eastAsia="Times New Roman" w:hAnsi="Roboto" w:cs="Times New Roman"/>
          <w:color w:val="0A0A0A"/>
          <w:sz w:val="18"/>
          <w:szCs w:val="18"/>
          <w:lang w:eastAsia="pl-PL"/>
        </w:rPr>
      </w:pPr>
      <w:r w:rsidRPr="007836B4">
        <w:rPr>
          <w:rFonts w:ascii="Roboto" w:eastAsia="Times New Roman" w:hAnsi="Roboto" w:cs="Times New Roman"/>
          <w:b/>
          <w:bCs/>
          <w:color w:val="0A0A0A"/>
          <w:sz w:val="18"/>
          <w:szCs w:val="18"/>
          <w:lang w:eastAsia="pl-PL"/>
        </w:rPr>
        <w:t>Szkielet:</w:t>
      </w:r>
      <w:r w:rsidRPr="007836B4">
        <w:rPr>
          <w:rFonts w:ascii="Roboto" w:eastAsia="Times New Roman" w:hAnsi="Roboto" w:cs="Times New Roman"/>
          <w:color w:val="0A0A0A"/>
          <w:sz w:val="18"/>
          <w:szCs w:val="18"/>
          <w:lang w:eastAsia="pl-PL"/>
        </w:rPr>
        <w:t> Definiuje strukturę aplikacji i jej podstawową logikę.</w:t>
      </w:r>
    </w:p>
    <w:p w14:paraId="3CAEDBA7" w14:textId="77777777" w:rsidR="007836B4" w:rsidRPr="007836B4" w:rsidRDefault="007836B4" w:rsidP="006A3598">
      <w:pPr>
        <w:numPr>
          <w:ilvl w:val="0"/>
          <w:numId w:val="8"/>
        </w:numPr>
        <w:shd w:val="clear" w:color="auto" w:fill="FFFFFF"/>
        <w:spacing w:after="40" w:line="360" w:lineRule="atLeast"/>
        <w:rPr>
          <w:rFonts w:ascii="Roboto" w:eastAsia="Times New Roman" w:hAnsi="Roboto" w:cs="Times New Roman"/>
          <w:color w:val="0A0A0A"/>
          <w:sz w:val="18"/>
          <w:szCs w:val="18"/>
          <w:lang w:eastAsia="pl-PL"/>
        </w:rPr>
      </w:pPr>
      <w:r w:rsidRPr="007836B4">
        <w:rPr>
          <w:rFonts w:ascii="Roboto" w:eastAsia="Times New Roman" w:hAnsi="Roboto" w:cs="Times New Roman"/>
          <w:b/>
          <w:bCs/>
          <w:color w:val="0A0A0A"/>
          <w:sz w:val="18"/>
          <w:szCs w:val="18"/>
          <w:lang w:eastAsia="pl-PL"/>
        </w:rPr>
        <w:t>Narzędzia i komponenty:</w:t>
      </w:r>
      <w:r w:rsidRPr="007836B4">
        <w:rPr>
          <w:rFonts w:ascii="Roboto" w:eastAsia="Times New Roman" w:hAnsi="Roboto" w:cs="Times New Roman"/>
          <w:color w:val="0A0A0A"/>
          <w:sz w:val="18"/>
          <w:szCs w:val="18"/>
          <w:lang w:eastAsia="pl-PL"/>
        </w:rPr>
        <w:t> Zawiera gotowe biblioteki, moduły, debuggery, kompilatory.</w:t>
      </w:r>
    </w:p>
    <w:p w14:paraId="1B2D773A" w14:textId="77777777" w:rsidR="007836B4" w:rsidRPr="007836B4" w:rsidRDefault="007836B4" w:rsidP="006A3598">
      <w:pPr>
        <w:numPr>
          <w:ilvl w:val="0"/>
          <w:numId w:val="8"/>
        </w:numPr>
        <w:shd w:val="clear" w:color="auto" w:fill="FFFFFF"/>
        <w:spacing w:after="40" w:line="360" w:lineRule="atLeast"/>
        <w:rPr>
          <w:rFonts w:ascii="Roboto" w:eastAsia="Times New Roman" w:hAnsi="Roboto" w:cs="Times New Roman"/>
          <w:color w:val="0A0A0A"/>
          <w:sz w:val="18"/>
          <w:szCs w:val="18"/>
          <w:lang w:eastAsia="pl-PL"/>
        </w:rPr>
      </w:pPr>
      <w:r w:rsidRPr="007836B4">
        <w:rPr>
          <w:rFonts w:ascii="Roboto" w:eastAsia="Times New Roman" w:hAnsi="Roboto" w:cs="Times New Roman"/>
          <w:b/>
          <w:bCs/>
          <w:color w:val="0A0A0A"/>
          <w:sz w:val="18"/>
          <w:szCs w:val="18"/>
          <w:lang w:eastAsia="pl-PL"/>
        </w:rPr>
        <w:t>Odwrócenie sterowania (Inversion of Control - IoC):</w:t>
      </w:r>
      <w:r w:rsidRPr="007836B4">
        <w:rPr>
          <w:rFonts w:ascii="Roboto" w:eastAsia="Times New Roman" w:hAnsi="Roboto" w:cs="Times New Roman"/>
          <w:color w:val="0A0A0A"/>
          <w:sz w:val="18"/>
          <w:szCs w:val="18"/>
          <w:lang w:eastAsia="pl-PL"/>
        </w:rPr>
        <w:t> Framework decyduje, kiedy i jak wykonywane są poszczególne części kodu.</w:t>
      </w:r>
    </w:p>
    <w:p w14:paraId="3A43B294" w14:textId="77777777" w:rsidR="007836B4" w:rsidRPr="007836B4" w:rsidRDefault="007836B4" w:rsidP="006A3598">
      <w:pPr>
        <w:numPr>
          <w:ilvl w:val="0"/>
          <w:numId w:val="8"/>
        </w:numPr>
        <w:shd w:val="clear" w:color="auto" w:fill="FFFFFF"/>
        <w:spacing w:after="40" w:line="360" w:lineRule="atLeast"/>
        <w:rPr>
          <w:rFonts w:ascii="Roboto" w:eastAsia="Times New Roman" w:hAnsi="Roboto" w:cs="Times New Roman"/>
          <w:color w:val="0A0A0A"/>
          <w:sz w:val="18"/>
          <w:szCs w:val="18"/>
          <w:lang w:eastAsia="pl-PL"/>
        </w:rPr>
      </w:pPr>
      <w:r w:rsidRPr="007836B4">
        <w:rPr>
          <w:rFonts w:ascii="Roboto" w:eastAsia="Times New Roman" w:hAnsi="Roboto" w:cs="Times New Roman"/>
          <w:b/>
          <w:bCs/>
          <w:color w:val="0A0A0A"/>
          <w:sz w:val="18"/>
          <w:szCs w:val="18"/>
          <w:lang w:eastAsia="pl-PL"/>
        </w:rPr>
        <w:t>Rozszerzalność:</w:t>
      </w:r>
      <w:r w:rsidRPr="007836B4">
        <w:rPr>
          <w:rFonts w:ascii="Roboto" w:eastAsia="Times New Roman" w:hAnsi="Roboto" w:cs="Times New Roman"/>
          <w:color w:val="0A0A0A"/>
          <w:sz w:val="18"/>
          <w:szCs w:val="18"/>
          <w:lang w:eastAsia="pl-PL"/>
        </w:rPr>
        <w:t> Umożliwia programiście dodawanie własnej logiki biznesowej.</w:t>
      </w:r>
    </w:p>
    <w:p w14:paraId="5226AEAF" w14:textId="77777777" w:rsidR="007836B4" w:rsidRPr="007836B4" w:rsidRDefault="007836B4" w:rsidP="006A3598">
      <w:pPr>
        <w:numPr>
          <w:ilvl w:val="0"/>
          <w:numId w:val="8"/>
        </w:numPr>
        <w:shd w:val="clear" w:color="auto" w:fill="FFFFFF"/>
        <w:spacing w:after="40" w:line="360" w:lineRule="atLeast"/>
        <w:rPr>
          <w:rFonts w:ascii="Roboto" w:eastAsia="Times New Roman" w:hAnsi="Roboto" w:cs="Times New Roman"/>
          <w:color w:val="0A0A0A"/>
          <w:sz w:val="20"/>
          <w:szCs w:val="20"/>
          <w:lang w:eastAsia="pl-PL"/>
        </w:rPr>
      </w:pPr>
      <w:r w:rsidRPr="007836B4">
        <w:rPr>
          <w:rFonts w:ascii="Roboto" w:eastAsia="Times New Roman" w:hAnsi="Roboto" w:cs="Times New Roman"/>
          <w:b/>
          <w:bCs/>
          <w:color w:val="0A0A0A"/>
          <w:sz w:val="18"/>
          <w:szCs w:val="18"/>
          <w:lang w:eastAsia="pl-PL"/>
        </w:rPr>
        <w:t>Przykłady:</w:t>
      </w:r>
      <w:r w:rsidRPr="007836B4">
        <w:rPr>
          <w:rFonts w:ascii="Roboto" w:eastAsia="Times New Roman" w:hAnsi="Roboto" w:cs="Times New Roman"/>
          <w:color w:val="0A0A0A"/>
          <w:sz w:val="18"/>
          <w:szCs w:val="18"/>
          <w:lang w:eastAsia="pl-PL"/>
        </w:rPr>
        <w:t> React (choć często nazywany biblioteką, działa jak framework), Angular, .NET Framework.</w:t>
      </w:r>
      <w:r w:rsidRPr="007836B4">
        <w:rPr>
          <w:rFonts w:ascii="Roboto" w:eastAsia="Times New Roman" w:hAnsi="Roboto" w:cs="Times New Roman"/>
          <w:color w:val="0A0A0A"/>
          <w:sz w:val="20"/>
          <w:szCs w:val="20"/>
          <w:lang w:eastAsia="pl-PL"/>
        </w:rPr>
        <w:t> </w:t>
      </w:r>
    </w:p>
    <w:p w14:paraId="49B4B7A3" w14:textId="77777777" w:rsidR="007836B4" w:rsidRPr="007836B4" w:rsidRDefault="007836B4">
      <w:pPr>
        <w:rPr>
          <w:sz w:val="20"/>
          <w:szCs w:val="20"/>
        </w:rPr>
      </w:pPr>
    </w:p>
    <w:p w14:paraId="7211318E" w14:textId="77777777" w:rsidR="002B1D5B" w:rsidRPr="002B1D5B" w:rsidRDefault="002B1D5B" w:rsidP="002B1D5B">
      <w:pPr>
        <w:shd w:val="clear" w:color="auto" w:fill="FFFFFF"/>
        <w:spacing w:after="40" w:line="360" w:lineRule="atLeast"/>
        <w:ind w:left="851" w:hanging="993"/>
        <w:rPr>
          <w:rFonts w:ascii="Roboto" w:eastAsia="Times New Roman" w:hAnsi="Roboto" w:cs="Times New Roman"/>
          <w:color w:val="0A0A0A"/>
          <w:sz w:val="18"/>
          <w:szCs w:val="18"/>
          <w:lang w:eastAsia="pl-PL"/>
        </w:rPr>
      </w:pPr>
      <w:r w:rsidRPr="002B1D5B">
        <w:rPr>
          <w:rFonts w:ascii="Roboto" w:eastAsia="Times New Roman" w:hAnsi="Roboto" w:cs="Times New Roman"/>
          <w:b/>
          <w:bCs/>
          <w:color w:val="FF0000"/>
          <w:sz w:val="24"/>
          <w:szCs w:val="24"/>
          <w:lang w:eastAsia="pl-PL"/>
        </w:rPr>
        <w:t>Kompilacja</w:t>
      </w:r>
      <w:r w:rsidRPr="002B1D5B">
        <w:rPr>
          <w:rFonts w:ascii="Roboto" w:eastAsia="Times New Roman" w:hAnsi="Roboto" w:cs="Times New Roman"/>
          <w:color w:val="0A0A0A"/>
          <w:sz w:val="24"/>
          <w:szCs w:val="24"/>
          <w:lang w:eastAsia="pl-PL"/>
        </w:rPr>
        <w:t xml:space="preserve"> </w:t>
      </w:r>
      <w:r w:rsidRPr="002B1D5B">
        <w:rPr>
          <w:rFonts w:ascii="Roboto" w:eastAsia="Times New Roman" w:hAnsi="Roboto" w:cs="Times New Roman"/>
          <w:color w:val="0A0A0A"/>
          <w:sz w:val="18"/>
          <w:szCs w:val="18"/>
          <w:lang w:eastAsia="pl-PL"/>
        </w:rPr>
        <w:t xml:space="preserve">to proces tłumaczenia kodu źródłowego napisanego w języku programowania wysokiego poziomu (np. C++) na kod maszynowy lub inny kod wynikowy, który może być bezpośrednio wykonany przez komputer. Proces ten odbywa się </w:t>
      </w:r>
      <w:r w:rsidRPr="002B1D5B">
        <w:rPr>
          <w:rFonts w:ascii="Roboto" w:eastAsia="Times New Roman" w:hAnsi="Roboto" w:cs="Times New Roman"/>
          <w:color w:val="0A0A0A"/>
          <w:sz w:val="18"/>
          <w:szCs w:val="18"/>
          <w:lang w:eastAsia="pl-PL"/>
        </w:rPr>
        <w:lastRenderedPageBreak/>
        <w:t>jednorazowo przed uruchomieniem programu i jest wykonywany przez specjalny program zwany kompilatorem, który sprawdza poprawność kodu i generuje plik wykonywalny, co pozwala na szybsze działanie programu w porównaniu do programów interpretowanych. </w:t>
      </w:r>
    </w:p>
    <w:p w14:paraId="18A6FC4A" w14:textId="77777777" w:rsidR="002B1D5B" w:rsidRPr="002B1D5B" w:rsidRDefault="002B1D5B" w:rsidP="002B1D5B">
      <w:pPr>
        <w:shd w:val="clear" w:color="auto" w:fill="FFFFFF"/>
        <w:spacing w:after="40" w:line="420" w:lineRule="atLeast"/>
        <w:ind w:left="851" w:hanging="425"/>
        <w:rPr>
          <w:rFonts w:ascii="Roboto" w:eastAsia="Times New Roman" w:hAnsi="Roboto" w:cs="Times New Roman"/>
          <w:b/>
          <w:bCs/>
          <w:color w:val="0A0A0A"/>
          <w:sz w:val="18"/>
          <w:szCs w:val="18"/>
          <w:lang w:eastAsia="pl-PL"/>
        </w:rPr>
      </w:pPr>
      <w:r w:rsidRPr="002B1D5B">
        <w:rPr>
          <w:rFonts w:ascii="Roboto" w:eastAsia="Times New Roman" w:hAnsi="Roboto" w:cs="Times New Roman"/>
          <w:b/>
          <w:bCs/>
          <w:color w:val="0A0A0A"/>
          <w:sz w:val="18"/>
          <w:szCs w:val="18"/>
          <w:lang w:eastAsia="pl-PL"/>
        </w:rPr>
        <w:t>Kluczowe etapy kompilacji</w:t>
      </w:r>
    </w:p>
    <w:p w14:paraId="59296558" w14:textId="77777777" w:rsidR="002B1D5B" w:rsidRPr="002B1D5B" w:rsidRDefault="002B1D5B" w:rsidP="002B1D5B">
      <w:pPr>
        <w:numPr>
          <w:ilvl w:val="0"/>
          <w:numId w:val="9"/>
        </w:numPr>
        <w:shd w:val="clear" w:color="auto" w:fill="FFFFFF"/>
        <w:spacing w:after="40" w:line="360" w:lineRule="atLeast"/>
        <w:ind w:left="851" w:hanging="425"/>
        <w:rPr>
          <w:rFonts w:ascii="Roboto" w:eastAsia="Times New Roman" w:hAnsi="Roboto" w:cs="Times New Roman"/>
          <w:color w:val="0A0A0A"/>
          <w:sz w:val="18"/>
          <w:szCs w:val="18"/>
          <w:lang w:eastAsia="pl-PL"/>
        </w:rPr>
      </w:pPr>
      <w:r w:rsidRPr="002B1D5B">
        <w:rPr>
          <w:rFonts w:ascii="Roboto" w:eastAsia="Times New Roman" w:hAnsi="Roboto" w:cs="Times New Roman"/>
          <w:b/>
          <w:bCs/>
          <w:color w:val="0A0A0A"/>
          <w:sz w:val="18"/>
          <w:szCs w:val="18"/>
          <w:lang w:eastAsia="pl-PL"/>
        </w:rPr>
        <w:t>Analiza:</w:t>
      </w:r>
      <w:r w:rsidRPr="002B1D5B">
        <w:rPr>
          <w:rFonts w:ascii="Roboto" w:eastAsia="Times New Roman" w:hAnsi="Roboto" w:cs="Times New Roman"/>
          <w:color w:val="0A0A0A"/>
          <w:sz w:val="18"/>
          <w:szCs w:val="18"/>
          <w:lang w:eastAsia="pl-PL"/>
        </w:rPr>
        <w:t> Kompilator analizuje kod źródłowy pod względem składni, semantyki i błędów (analiza leksykalna, składniowa i semantyczna).</w:t>
      </w:r>
    </w:p>
    <w:p w14:paraId="2421BF3B" w14:textId="77777777" w:rsidR="002B1D5B" w:rsidRPr="002B1D5B" w:rsidRDefault="002B1D5B" w:rsidP="002B1D5B">
      <w:pPr>
        <w:numPr>
          <w:ilvl w:val="0"/>
          <w:numId w:val="9"/>
        </w:numPr>
        <w:shd w:val="clear" w:color="auto" w:fill="FFFFFF"/>
        <w:spacing w:after="40" w:line="360" w:lineRule="atLeast"/>
        <w:ind w:left="851" w:hanging="425"/>
        <w:rPr>
          <w:rFonts w:ascii="Roboto" w:eastAsia="Times New Roman" w:hAnsi="Roboto" w:cs="Times New Roman"/>
          <w:color w:val="0A0A0A"/>
          <w:sz w:val="18"/>
          <w:szCs w:val="18"/>
          <w:lang w:eastAsia="pl-PL"/>
        </w:rPr>
      </w:pPr>
      <w:r w:rsidRPr="002B1D5B">
        <w:rPr>
          <w:rFonts w:ascii="Roboto" w:eastAsia="Times New Roman" w:hAnsi="Roboto" w:cs="Times New Roman"/>
          <w:b/>
          <w:bCs/>
          <w:color w:val="0A0A0A"/>
          <w:sz w:val="18"/>
          <w:szCs w:val="18"/>
          <w:lang w:eastAsia="pl-PL"/>
        </w:rPr>
        <w:t>Preprocesor:</w:t>
      </w:r>
      <w:r w:rsidRPr="002B1D5B">
        <w:rPr>
          <w:rFonts w:ascii="Roboto" w:eastAsia="Times New Roman" w:hAnsi="Roboto" w:cs="Times New Roman"/>
          <w:color w:val="0A0A0A"/>
          <w:sz w:val="18"/>
          <w:szCs w:val="18"/>
          <w:lang w:eastAsia="pl-PL"/>
        </w:rPr>
        <w:t> Przetwarza dyrektywy, takie jak </w:t>
      </w:r>
      <w:r w:rsidRPr="002B1D5B">
        <w:rPr>
          <w:rFonts w:ascii="Courier New" w:eastAsia="Times New Roman" w:hAnsi="Courier New" w:cs="Courier New"/>
          <w:color w:val="0A0A0A"/>
          <w:sz w:val="18"/>
          <w:szCs w:val="18"/>
          <w:bdr w:val="single" w:sz="6" w:space="2" w:color="F3F5F6" w:frame="1"/>
          <w:shd w:val="clear" w:color="auto" w:fill="F3F5F6"/>
          <w:lang w:eastAsia="pl-PL"/>
        </w:rPr>
        <w:t>#include</w:t>
      </w:r>
      <w:r w:rsidRPr="002B1D5B">
        <w:rPr>
          <w:rFonts w:ascii="Roboto" w:eastAsia="Times New Roman" w:hAnsi="Roboto" w:cs="Times New Roman"/>
          <w:color w:val="0A0A0A"/>
          <w:sz w:val="18"/>
          <w:szCs w:val="18"/>
          <w:lang w:eastAsia="pl-PL"/>
        </w:rPr>
        <w:t> i </w:t>
      </w:r>
      <w:r w:rsidRPr="002B1D5B">
        <w:rPr>
          <w:rFonts w:ascii="Courier New" w:eastAsia="Times New Roman" w:hAnsi="Courier New" w:cs="Courier New"/>
          <w:color w:val="0A0A0A"/>
          <w:sz w:val="18"/>
          <w:szCs w:val="18"/>
          <w:bdr w:val="single" w:sz="6" w:space="2" w:color="F3F5F6" w:frame="1"/>
          <w:shd w:val="clear" w:color="auto" w:fill="F3F5F6"/>
          <w:lang w:eastAsia="pl-PL"/>
        </w:rPr>
        <w:t>#define</w:t>
      </w:r>
      <w:r w:rsidRPr="002B1D5B">
        <w:rPr>
          <w:rFonts w:ascii="Roboto" w:eastAsia="Times New Roman" w:hAnsi="Roboto" w:cs="Times New Roman"/>
          <w:color w:val="0A0A0A"/>
          <w:sz w:val="18"/>
          <w:szCs w:val="18"/>
          <w:lang w:eastAsia="pl-PL"/>
        </w:rPr>
        <w:t>, co pozwala na włączenie zewnętrznych plików lub zdefiniowanie stałych.</w:t>
      </w:r>
    </w:p>
    <w:p w14:paraId="3DB2013E" w14:textId="77777777" w:rsidR="002B1D5B" w:rsidRPr="002B1D5B" w:rsidRDefault="002B1D5B" w:rsidP="002B1D5B">
      <w:pPr>
        <w:numPr>
          <w:ilvl w:val="0"/>
          <w:numId w:val="9"/>
        </w:numPr>
        <w:shd w:val="clear" w:color="auto" w:fill="FFFFFF"/>
        <w:spacing w:after="40" w:line="360" w:lineRule="atLeast"/>
        <w:ind w:left="851" w:hanging="425"/>
        <w:rPr>
          <w:rFonts w:ascii="Roboto" w:eastAsia="Times New Roman" w:hAnsi="Roboto" w:cs="Times New Roman"/>
          <w:color w:val="0A0A0A"/>
          <w:sz w:val="18"/>
          <w:szCs w:val="18"/>
          <w:lang w:eastAsia="pl-PL"/>
        </w:rPr>
      </w:pPr>
      <w:r w:rsidRPr="002B1D5B">
        <w:rPr>
          <w:rFonts w:ascii="Roboto" w:eastAsia="Times New Roman" w:hAnsi="Roboto" w:cs="Times New Roman"/>
          <w:b/>
          <w:bCs/>
          <w:color w:val="0A0A0A"/>
          <w:sz w:val="18"/>
          <w:szCs w:val="18"/>
          <w:lang w:eastAsia="pl-PL"/>
        </w:rPr>
        <w:t>Generowanie kodu pośredniego:</w:t>
      </w:r>
      <w:r w:rsidRPr="002B1D5B">
        <w:rPr>
          <w:rFonts w:ascii="Roboto" w:eastAsia="Times New Roman" w:hAnsi="Roboto" w:cs="Times New Roman"/>
          <w:color w:val="0A0A0A"/>
          <w:sz w:val="18"/>
          <w:szCs w:val="18"/>
          <w:lang w:eastAsia="pl-PL"/>
        </w:rPr>
        <w:t> Przetłumaczenie kodu źródłowego na kod pośredni, np. w języku asemblera.</w:t>
      </w:r>
    </w:p>
    <w:p w14:paraId="70E673F3" w14:textId="77777777" w:rsidR="002B1D5B" w:rsidRPr="002B1D5B" w:rsidRDefault="002B1D5B" w:rsidP="002B1D5B">
      <w:pPr>
        <w:numPr>
          <w:ilvl w:val="0"/>
          <w:numId w:val="9"/>
        </w:numPr>
        <w:shd w:val="clear" w:color="auto" w:fill="FFFFFF"/>
        <w:spacing w:after="40" w:line="360" w:lineRule="atLeast"/>
        <w:ind w:left="851" w:hanging="425"/>
        <w:rPr>
          <w:rFonts w:ascii="Roboto" w:eastAsia="Times New Roman" w:hAnsi="Roboto" w:cs="Times New Roman"/>
          <w:color w:val="0A0A0A"/>
          <w:sz w:val="18"/>
          <w:szCs w:val="18"/>
          <w:lang w:eastAsia="pl-PL"/>
        </w:rPr>
      </w:pPr>
      <w:r w:rsidRPr="002B1D5B">
        <w:rPr>
          <w:rFonts w:ascii="Roboto" w:eastAsia="Times New Roman" w:hAnsi="Roboto" w:cs="Times New Roman"/>
          <w:b/>
          <w:bCs/>
          <w:color w:val="0A0A0A"/>
          <w:sz w:val="18"/>
          <w:szCs w:val="18"/>
          <w:lang w:eastAsia="pl-PL"/>
        </w:rPr>
        <w:t>Optymalizacja:</w:t>
      </w:r>
      <w:r w:rsidRPr="002B1D5B">
        <w:rPr>
          <w:rFonts w:ascii="Roboto" w:eastAsia="Times New Roman" w:hAnsi="Roboto" w:cs="Times New Roman"/>
          <w:color w:val="0A0A0A"/>
          <w:sz w:val="18"/>
          <w:szCs w:val="18"/>
          <w:lang w:eastAsia="pl-PL"/>
        </w:rPr>
        <w:t> Usprawnianie kodu w celu zwiększenia jego wydajności.</w:t>
      </w:r>
    </w:p>
    <w:p w14:paraId="53FB159B" w14:textId="77777777" w:rsidR="002B1D5B" w:rsidRPr="002B1D5B" w:rsidRDefault="002B1D5B" w:rsidP="002B1D5B">
      <w:pPr>
        <w:numPr>
          <w:ilvl w:val="0"/>
          <w:numId w:val="9"/>
        </w:numPr>
        <w:shd w:val="clear" w:color="auto" w:fill="FFFFFF"/>
        <w:spacing w:after="40" w:line="360" w:lineRule="atLeast"/>
        <w:ind w:left="851" w:hanging="425"/>
        <w:rPr>
          <w:rFonts w:ascii="Roboto" w:eastAsia="Times New Roman" w:hAnsi="Roboto" w:cs="Times New Roman"/>
          <w:color w:val="0A0A0A"/>
          <w:sz w:val="18"/>
          <w:szCs w:val="18"/>
          <w:lang w:eastAsia="pl-PL"/>
        </w:rPr>
      </w:pPr>
      <w:r w:rsidRPr="002B1D5B">
        <w:rPr>
          <w:rFonts w:ascii="Roboto" w:eastAsia="Times New Roman" w:hAnsi="Roboto" w:cs="Times New Roman"/>
          <w:b/>
          <w:bCs/>
          <w:color w:val="0A0A0A"/>
          <w:sz w:val="18"/>
          <w:szCs w:val="18"/>
          <w:lang w:eastAsia="pl-PL"/>
        </w:rPr>
        <w:t>Linkowanie (łączenie):</w:t>
      </w:r>
      <w:r w:rsidRPr="002B1D5B">
        <w:rPr>
          <w:rFonts w:ascii="Roboto" w:eastAsia="Times New Roman" w:hAnsi="Roboto" w:cs="Times New Roman"/>
          <w:color w:val="0A0A0A"/>
          <w:sz w:val="18"/>
          <w:szCs w:val="18"/>
          <w:lang w:eastAsia="pl-PL"/>
        </w:rPr>
        <w:t> Połączenie skompilowanego kodu z odpowiednimi bibliotekami i stworzenie finalnego pliku wykonywalnego. </w:t>
      </w:r>
    </w:p>
    <w:p w14:paraId="6278BD8A" w14:textId="77777777" w:rsidR="002B1D5B" w:rsidRPr="002B1D5B" w:rsidRDefault="002B1D5B" w:rsidP="002B1D5B">
      <w:pPr>
        <w:spacing w:after="40" w:line="420" w:lineRule="atLeast"/>
        <w:ind w:left="851" w:hanging="425"/>
        <w:rPr>
          <w:rFonts w:ascii="Roboto" w:eastAsia="Times New Roman" w:hAnsi="Roboto" w:cs="Times New Roman"/>
          <w:b/>
          <w:bCs/>
          <w:color w:val="0A0A0A"/>
          <w:sz w:val="18"/>
          <w:szCs w:val="18"/>
          <w:shd w:val="clear" w:color="auto" w:fill="FFFFFF"/>
          <w:lang w:eastAsia="pl-PL"/>
        </w:rPr>
      </w:pPr>
      <w:r w:rsidRPr="002B1D5B">
        <w:rPr>
          <w:rFonts w:ascii="Roboto" w:eastAsia="Times New Roman" w:hAnsi="Roboto" w:cs="Times New Roman"/>
          <w:b/>
          <w:bCs/>
          <w:color w:val="0A0A0A"/>
          <w:sz w:val="18"/>
          <w:szCs w:val="18"/>
          <w:shd w:val="clear" w:color="auto" w:fill="FFFFFF"/>
          <w:lang w:eastAsia="pl-PL"/>
        </w:rPr>
        <w:t>Zalety i wady kompilacji</w:t>
      </w:r>
    </w:p>
    <w:p w14:paraId="4D0C35FE" w14:textId="77777777" w:rsidR="002B1D5B" w:rsidRPr="002B1D5B" w:rsidRDefault="002B1D5B" w:rsidP="002B1D5B">
      <w:pPr>
        <w:numPr>
          <w:ilvl w:val="0"/>
          <w:numId w:val="10"/>
        </w:numPr>
        <w:spacing w:after="40" w:line="360" w:lineRule="atLeast"/>
        <w:ind w:left="851" w:hanging="425"/>
        <w:rPr>
          <w:rFonts w:ascii="Roboto" w:eastAsia="Times New Roman" w:hAnsi="Roboto" w:cs="Times New Roman"/>
          <w:color w:val="0A0A0A"/>
          <w:sz w:val="18"/>
          <w:szCs w:val="18"/>
          <w:shd w:val="clear" w:color="auto" w:fill="FFFFFF"/>
          <w:lang w:eastAsia="pl-PL"/>
        </w:rPr>
      </w:pPr>
      <w:r w:rsidRPr="002B1D5B">
        <w:rPr>
          <w:rFonts w:ascii="Roboto" w:eastAsia="Times New Roman" w:hAnsi="Roboto" w:cs="Times New Roman"/>
          <w:b/>
          <w:bCs/>
          <w:color w:val="0A0A0A"/>
          <w:sz w:val="18"/>
          <w:szCs w:val="18"/>
          <w:shd w:val="clear" w:color="auto" w:fill="FFFFFF"/>
          <w:lang w:eastAsia="pl-PL"/>
        </w:rPr>
        <w:t>Zalety:</w:t>
      </w:r>
    </w:p>
    <w:p w14:paraId="68802976" w14:textId="77777777" w:rsidR="002B1D5B" w:rsidRPr="002B1D5B" w:rsidRDefault="002B1D5B" w:rsidP="002B1D5B">
      <w:pPr>
        <w:numPr>
          <w:ilvl w:val="1"/>
          <w:numId w:val="10"/>
        </w:numPr>
        <w:spacing w:after="40" w:line="360" w:lineRule="atLeast"/>
        <w:ind w:left="851" w:hanging="425"/>
        <w:rPr>
          <w:rFonts w:ascii="Roboto" w:eastAsia="Times New Roman" w:hAnsi="Roboto" w:cs="Times New Roman"/>
          <w:color w:val="0A0A0A"/>
          <w:sz w:val="18"/>
          <w:szCs w:val="18"/>
          <w:shd w:val="clear" w:color="auto" w:fill="FFFFFF"/>
          <w:lang w:eastAsia="pl-PL"/>
        </w:rPr>
      </w:pPr>
      <w:r w:rsidRPr="002B1D5B">
        <w:rPr>
          <w:rFonts w:ascii="Roboto" w:eastAsia="Times New Roman" w:hAnsi="Roboto" w:cs="Times New Roman"/>
          <w:b/>
          <w:bCs/>
          <w:color w:val="0A0A0A"/>
          <w:sz w:val="18"/>
          <w:szCs w:val="18"/>
          <w:shd w:val="clear" w:color="auto" w:fill="FFFFFF"/>
          <w:lang w:eastAsia="pl-PL"/>
        </w:rPr>
        <w:t>Szybkość:</w:t>
      </w:r>
      <w:r w:rsidRPr="002B1D5B">
        <w:rPr>
          <w:rFonts w:ascii="Roboto" w:eastAsia="Times New Roman" w:hAnsi="Roboto" w:cs="Times New Roman"/>
          <w:color w:val="0A0A0A"/>
          <w:sz w:val="18"/>
          <w:szCs w:val="18"/>
          <w:shd w:val="clear" w:color="auto" w:fill="FFFFFF"/>
          <w:lang w:eastAsia="pl-PL"/>
        </w:rPr>
        <w:t> Programy skompilowane działają szybciej, ponieważ kod maszynowy jest wykonywany bezpośrednio przez procesor bez konieczności tłumaczenia go w trakcie działania.</w:t>
      </w:r>
    </w:p>
    <w:p w14:paraId="17C38C0E" w14:textId="77777777" w:rsidR="002B1D5B" w:rsidRPr="002B1D5B" w:rsidRDefault="002B1D5B" w:rsidP="002B1D5B">
      <w:pPr>
        <w:numPr>
          <w:ilvl w:val="1"/>
          <w:numId w:val="10"/>
        </w:numPr>
        <w:spacing w:after="40" w:line="360" w:lineRule="atLeast"/>
        <w:ind w:left="851" w:hanging="425"/>
        <w:rPr>
          <w:rFonts w:ascii="Roboto" w:eastAsia="Times New Roman" w:hAnsi="Roboto" w:cs="Times New Roman"/>
          <w:color w:val="0A0A0A"/>
          <w:sz w:val="18"/>
          <w:szCs w:val="18"/>
          <w:shd w:val="clear" w:color="auto" w:fill="FFFFFF"/>
          <w:lang w:eastAsia="pl-PL"/>
        </w:rPr>
      </w:pPr>
      <w:r w:rsidRPr="002B1D5B">
        <w:rPr>
          <w:rFonts w:ascii="Roboto" w:eastAsia="Times New Roman" w:hAnsi="Roboto" w:cs="Times New Roman"/>
          <w:b/>
          <w:bCs/>
          <w:color w:val="0A0A0A"/>
          <w:sz w:val="18"/>
          <w:szCs w:val="18"/>
          <w:shd w:val="clear" w:color="auto" w:fill="FFFFFF"/>
          <w:lang w:eastAsia="pl-PL"/>
        </w:rPr>
        <w:t>Wczesne wykrywanie błędów:</w:t>
      </w:r>
      <w:r w:rsidRPr="002B1D5B">
        <w:rPr>
          <w:rFonts w:ascii="Roboto" w:eastAsia="Times New Roman" w:hAnsi="Roboto" w:cs="Times New Roman"/>
          <w:color w:val="0A0A0A"/>
          <w:sz w:val="18"/>
          <w:szCs w:val="18"/>
          <w:shd w:val="clear" w:color="auto" w:fill="FFFFFF"/>
          <w:lang w:eastAsia="pl-PL"/>
        </w:rPr>
        <w:t> Kompilator sprawdza kod przed uruchomieniem, co pozwala na wczesne wykrycie błędów.</w:t>
      </w:r>
    </w:p>
    <w:p w14:paraId="43E0B60D" w14:textId="77777777" w:rsidR="002B1D5B" w:rsidRPr="002B1D5B" w:rsidRDefault="002B1D5B" w:rsidP="002B1D5B">
      <w:pPr>
        <w:numPr>
          <w:ilvl w:val="0"/>
          <w:numId w:val="10"/>
        </w:numPr>
        <w:spacing w:after="40" w:line="360" w:lineRule="atLeast"/>
        <w:ind w:left="851" w:hanging="425"/>
        <w:rPr>
          <w:rFonts w:ascii="Roboto" w:eastAsia="Times New Roman" w:hAnsi="Roboto" w:cs="Times New Roman"/>
          <w:color w:val="0A0A0A"/>
          <w:sz w:val="18"/>
          <w:szCs w:val="18"/>
          <w:shd w:val="clear" w:color="auto" w:fill="FFFFFF"/>
          <w:lang w:eastAsia="pl-PL"/>
        </w:rPr>
      </w:pPr>
      <w:r w:rsidRPr="002B1D5B">
        <w:rPr>
          <w:rFonts w:ascii="Roboto" w:eastAsia="Times New Roman" w:hAnsi="Roboto" w:cs="Times New Roman"/>
          <w:b/>
          <w:bCs/>
          <w:color w:val="0A0A0A"/>
          <w:sz w:val="18"/>
          <w:szCs w:val="18"/>
          <w:shd w:val="clear" w:color="auto" w:fill="FFFFFF"/>
          <w:lang w:eastAsia="pl-PL"/>
        </w:rPr>
        <w:t>Wady:</w:t>
      </w:r>
    </w:p>
    <w:p w14:paraId="1EB4D6B5" w14:textId="77777777" w:rsidR="002B1D5B" w:rsidRPr="002B1D5B" w:rsidRDefault="002B1D5B" w:rsidP="002B1D5B">
      <w:pPr>
        <w:numPr>
          <w:ilvl w:val="1"/>
          <w:numId w:val="10"/>
        </w:numPr>
        <w:spacing w:after="40" w:line="360" w:lineRule="atLeast"/>
        <w:ind w:left="851" w:hanging="425"/>
        <w:rPr>
          <w:rFonts w:ascii="Roboto" w:eastAsia="Times New Roman" w:hAnsi="Roboto" w:cs="Times New Roman"/>
          <w:color w:val="0A0A0A"/>
          <w:sz w:val="18"/>
          <w:szCs w:val="18"/>
          <w:shd w:val="clear" w:color="auto" w:fill="FFFFFF"/>
          <w:lang w:eastAsia="pl-PL"/>
        </w:rPr>
      </w:pPr>
      <w:r w:rsidRPr="002B1D5B">
        <w:rPr>
          <w:rFonts w:ascii="Roboto" w:eastAsia="Times New Roman" w:hAnsi="Roboto" w:cs="Times New Roman"/>
          <w:b/>
          <w:bCs/>
          <w:color w:val="0A0A0A"/>
          <w:sz w:val="18"/>
          <w:szCs w:val="18"/>
          <w:shd w:val="clear" w:color="auto" w:fill="FFFFFF"/>
          <w:lang w:eastAsia="pl-PL"/>
        </w:rPr>
        <w:t>Czas:</w:t>
      </w:r>
      <w:r w:rsidRPr="002B1D5B">
        <w:rPr>
          <w:rFonts w:ascii="Roboto" w:eastAsia="Times New Roman" w:hAnsi="Roboto" w:cs="Times New Roman"/>
          <w:color w:val="0A0A0A"/>
          <w:sz w:val="18"/>
          <w:szCs w:val="18"/>
          <w:shd w:val="clear" w:color="auto" w:fill="FFFFFF"/>
          <w:lang w:eastAsia="pl-PL"/>
        </w:rPr>
        <w:t> Proces kompilacji może trwać długo, zwłaszcza w przypadku dużych projektów.</w:t>
      </w:r>
    </w:p>
    <w:p w14:paraId="1A9DAA42" w14:textId="77777777" w:rsidR="002B1D5B" w:rsidRPr="002B1D5B" w:rsidRDefault="002B1D5B" w:rsidP="002B1D5B">
      <w:pPr>
        <w:numPr>
          <w:ilvl w:val="1"/>
          <w:numId w:val="10"/>
        </w:numPr>
        <w:spacing w:after="40" w:line="360" w:lineRule="atLeast"/>
        <w:ind w:left="851" w:hanging="425"/>
        <w:rPr>
          <w:rFonts w:ascii="Roboto" w:eastAsia="Times New Roman" w:hAnsi="Roboto" w:cs="Times New Roman"/>
          <w:color w:val="0A0A0A"/>
          <w:sz w:val="24"/>
          <w:szCs w:val="24"/>
          <w:shd w:val="clear" w:color="auto" w:fill="FFFFFF"/>
          <w:lang w:eastAsia="pl-PL"/>
        </w:rPr>
      </w:pPr>
      <w:r w:rsidRPr="002B1D5B">
        <w:rPr>
          <w:rFonts w:ascii="Roboto" w:eastAsia="Times New Roman" w:hAnsi="Roboto" w:cs="Times New Roman"/>
          <w:b/>
          <w:bCs/>
          <w:color w:val="0A0A0A"/>
          <w:sz w:val="18"/>
          <w:szCs w:val="18"/>
          <w:shd w:val="clear" w:color="auto" w:fill="FFFFFF"/>
          <w:lang w:eastAsia="pl-PL"/>
        </w:rPr>
        <w:t>Zależność od platformy:</w:t>
      </w:r>
      <w:r w:rsidRPr="002B1D5B">
        <w:rPr>
          <w:rFonts w:ascii="Roboto" w:eastAsia="Times New Roman" w:hAnsi="Roboto" w:cs="Times New Roman"/>
          <w:color w:val="0A0A0A"/>
          <w:sz w:val="18"/>
          <w:szCs w:val="18"/>
          <w:shd w:val="clear" w:color="auto" w:fill="FFFFFF"/>
          <w:lang w:eastAsia="pl-PL"/>
        </w:rPr>
        <w:t> Plik wykonywalny jest zazwyczaj specyficzny dla danej platformy, co oznacza, że trzeba go skompilować osobno dla każdego systemu operacyjnego lub architektury</w:t>
      </w:r>
      <w:r w:rsidRPr="002B1D5B">
        <w:rPr>
          <w:rFonts w:ascii="Roboto" w:eastAsia="Times New Roman" w:hAnsi="Roboto" w:cs="Times New Roman"/>
          <w:color w:val="0A0A0A"/>
          <w:sz w:val="24"/>
          <w:szCs w:val="24"/>
          <w:shd w:val="clear" w:color="auto" w:fill="FFFFFF"/>
          <w:lang w:eastAsia="pl-PL"/>
        </w:rPr>
        <w:t>. </w:t>
      </w:r>
    </w:p>
    <w:p w14:paraId="27E45084" w14:textId="386B3D94" w:rsidR="00481811" w:rsidRDefault="00481811"/>
    <w:p w14:paraId="4768E7DC" w14:textId="77777777" w:rsidR="002B1D5B" w:rsidRDefault="002B1D5B">
      <w:pPr>
        <w:rPr>
          <w:rFonts w:ascii="Roboto" w:hAnsi="Roboto"/>
          <w:color w:val="FF0000"/>
          <w:shd w:val="clear" w:color="auto" w:fill="FFFFFF"/>
        </w:rPr>
      </w:pPr>
      <w:r w:rsidRPr="002B1D5B">
        <w:rPr>
          <w:color w:val="FF0000"/>
        </w:rPr>
        <w:t>W informatyce </w:t>
      </w:r>
      <w:r w:rsidRPr="002B1D5B">
        <w:rPr>
          <w:rStyle w:val="Pogrubienie"/>
          <w:rFonts w:ascii="Roboto" w:hAnsi="Roboto"/>
          <w:color w:val="FF0000"/>
          <w:shd w:val="clear" w:color="auto" w:fill="FFFFFF"/>
        </w:rPr>
        <w:t>interpreter</w:t>
      </w:r>
      <w:r w:rsidRPr="002B1D5B">
        <w:rPr>
          <w:rFonts w:ascii="Roboto" w:hAnsi="Roboto"/>
          <w:color w:val="FF0000"/>
          <w:shd w:val="clear" w:color="auto" w:fill="FFFFFF"/>
        </w:rPr>
        <w:t> </w:t>
      </w:r>
    </w:p>
    <w:p w14:paraId="052633C1" w14:textId="472DE9A3" w:rsidR="002B7E6B" w:rsidRPr="002B1D5B" w:rsidRDefault="002B1D5B" w:rsidP="002B1D5B">
      <w:pPr>
        <w:ind w:left="708"/>
        <w:jc w:val="both"/>
        <w:rPr>
          <w:sz w:val="18"/>
          <w:szCs w:val="18"/>
        </w:rPr>
      </w:pPr>
      <w:r w:rsidRPr="002B1D5B">
        <w:rPr>
          <w:rFonts w:ascii="Roboto" w:hAnsi="Roboto"/>
          <w:color w:val="0A0A0A"/>
          <w:sz w:val="18"/>
          <w:szCs w:val="18"/>
          <w:shd w:val="clear" w:color="auto" w:fill="FFFFFF"/>
        </w:rPr>
        <w:t>to </w:t>
      </w:r>
      <w:r w:rsidRPr="002B1D5B">
        <w:rPr>
          <w:sz w:val="18"/>
          <w:szCs w:val="18"/>
        </w:rPr>
        <w:t>program, który odczytuje kod źródłowy (np. w Pythonie, JavaScript) i wykonuje go </w:t>
      </w:r>
      <w:r w:rsidRPr="002B1D5B">
        <w:rPr>
          <w:rStyle w:val="Uwydatnienie"/>
          <w:sz w:val="18"/>
          <w:szCs w:val="18"/>
        </w:rPr>
        <w:t>na bieżąco</w:t>
      </w:r>
      <w:r w:rsidRPr="002B1D5B">
        <w:rPr>
          <w:sz w:val="18"/>
          <w:szCs w:val="18"/>
        </w:rPr>
        <w:t>, linia po linii, bez wcześniejszej kompilacji do kodu maszynowego</w:t>
      </w:r>
      <w:r w:rsidRPr="002B1D5B">
        <w:rPr>
          <w:rFonts w:ascii="Roboto" w:hAnsi="Roboto"/>
          <w:color w:val="0A0A0A"/>
          <w:sz w:val="18"/>
          <w:szCs w:val="18"/>
          <w:shd w:val="clear" w:color="auto" w:fill="FFFFFF"/>
        </w:rPr>
        <w:t>. W przeciwieństwie do kompilatora, który tłumaczy całość kodu przed uruchomieniem, interpreter pracuje interaktywnie, pozwala na szybkie testowanie i wykrywa błędy dopiero podczas wykonania, co ułatwia programowanie i prototypowanie, choć zazwyczaj jest wolniejszy. Istnieją też </w:t>
      </w:r>
      <w:r w:rsidRPr="002B1D5B">
        <w:rPr>
          <w:rStyle w:val="Pogrubienie"/>
          <w:rFonts w:ascii="Roboto" w:hAnsi="Roboto"/>
          <w:color w:val="0A0A0A"/>
          <w:sz w:val="18"/>
          <w:szCs w:val="18"/>
          <w:shd w:val="clear" w:color="auto" w:fill="FFFFFF"/>
        </w:rPr>
        <w:t>interpretery poleceń</w:t>
      </w:r>
      <w:r w:rsidRPr="002B1D5B">
        <w:rPr>
          <w:rFonts w:ascii="Roboto" w:hAnsi="Roboto"/>
          <w:color w:val="0A0A0A"/>
          <w:sz w:val="18"/>
          <w:szCs w:val="18"/>
          <w:shd w:val="clear" w:color="auto" w:fill="FFFFFF"/>
        </w:rPr>
        <w:t> (shell), np. w systemach operacyjnych, tłumaczące komendy użytkownika, a także wzorzec projektowy "Interpreter" w programowaniu obiektowym.</w:t>
      </w:r>
      <w:r w:rsidRPr="002B1D5B">
        <w:rPr>
          <w:rStyle w:val="vkekvd"/>
          <w:rFonts w:ascii="Roboto" w:hAnsi="Roboto"/>
          <w:color w:val="0A0A0A"/>
          <w:sz w:val="18"/>
          <w:szCs w:val="18"/>
          <w:shd w:val="clear" w:color="auto" w:fill="FFFFFF"/>
        </w:rPr>
        <w:t> </w:t>
      </w:r>
    </w:p>
    <w:p w14:paraId="43E7E4B5" w14:textId="77777777" w:rsidR="002B7E6B" w:rsidRDefault="002B7E6B"/>
    <w:p w14:paraId="06BCFE60" w14:textId="77777777" w:rsidR="002B7E6B" w:rsidRPr="002B21AE" w:rsidRDefault="002B7E6B" w:rsidP="002B7E6B">
      <w:pPr>
        <w:shd w:val="clear" w:color="auto" w:fill="FFFFFF"/>
        <w:spacing w:before="100" w:beforeAutospacing="1" w:after="100" w:afterAutospacing="1" w:line="240" w:lineRule="auto"/>
        <w:outlineLvl w:val="1"/>
        <w:rPr>
          <w:rFonts w:ascii="Lato" w:eastAsia="Times New Roman" w:hAnsi="Lato" w:cs="Times New Roman"/>
          <w:b/>
          <w:bCs/>
          <w:color w:val="C00000"/>
          <w:sz w:val="32"/>
          <w:szCs w:val="32"/>
          <w:lang w:eastAsia="pl-PL"/>
        </w:rPr>
      </w:pPr>
      <w:r w:rsidRPr="002B21AE">
        <w:rPr>
          <w:rFonts w:ascii="Lato" w:eastAsia="Times New Roman" w:hAnsi="Lato" w:cs="Times New Roman"/>
          <w:b/>
          <w:bCs/>
          <w:color w:val="C00000"/>
          <w:sz w:val="32"/>
          <w:szCs w:val="32"/>
          <w:lang w:eastAsia="pl-PL"/>
        </w:rPr>
        <w:t>Czym jest .NET MAUI?</w:t>
      </w:r>
    </w:p>
    <w:p w14:paraId="1B776006" w14:textId="77777777" w:rsidR="002B7E6B" w:rsidRPr="00916BF7" w:rsidRDefault="002B7E6B" w:rsidP="002B7E6B">
      <w:pPr>
        <w:shd w:val="clear" w:color="auto" w:fill="FFFFFF"/>
        <w:spacing w:before="100" w:beforeAutospacing="1" w:after="100" w:afterAutospacing="1" w:line="240" w:lineRule="auto"/>
        <w:rPr>
          <w:rFonts w:ascii="Lato" w:eastAsia="Times New Roman" w:hAnsi="Lato" w:cs="Times New Roman"/>
          <w:color w:val="0A0A0A"/>
          <w:sz w:val="24"/>
          <w:szCs w:val="24"/>
          <w:lang w:eastAsia="pl-PL"/>
        </w:rPr>
      </w:pPr>
      <w:r w:rsidRPr="00916BF7">
        <w:rPr>
          <w:rFonts w:ascii="Lato" w:eastAsia="Times New Roman" w:hAnsi="Lato" w:cs="Times New Roman"/>
          <w:b/>
          <w:bCs/>
          <w:color w:val="0A0A0A"/>
          <w:sz w:val="24"/>
          <w:szCs w:val="24"/>
          <w:lang w:eastAsia="pl-PL"/>
        </w:rPr>
        <w:t>.NET MAUI</w:t>
      </w:r>
      <w:r w:rsidRPr="00916BF7">
        <w:rPr>
          <w:rFonts w:ascii="Lato" w:eastAsia="Times New Roman" w:hAnsi="Lato" w:cs="Times New Roman"/>
          <w:color w:val="0A0A0A"/>
          <w:sz w:val="24"/>
          <w:szCs w:val="24"/>
          <w:lang w:eastAsia="pl-PL"/>
        </w:rPr>
        <w:t> to framework opracowany przez firmę </w:t>
      </w:r>
      <w:hyperlink r:id="rId6" w:tgtFrame="_self" w:history="1">
        <w:r w:rsidRPr="00916BF7">
          <w:rPr>
            <w:rFonts w:ascii="Lato" w:eastAsia="Times New Roman" w:hAnsi="Lato" w:cs="Times New Roman"/>
            <w:color w:val="00BCD4"/>
            <w:sz w:val="24"/>
            <w:szCs w:val="24"/>
            <w:u w:val="single"/>
            <w:lang w:eastAsia="pl-PL"/>
          </w:rPr>
          <w:t>Microsoft</w:t>
        </w:r>
      </w:hyperlink>
      <w:r w:rsidRPr="00916BF7">
        <w:rPr>
          <w:rFonts w:ascii="Lato" w:eastAsia="Times New Roman" w:hAnsi="Lato" w:cs="Times New Roman"/>
          <w:color w:val="0A0A0A"/>
          <w:sz w:val="24"/>
          <w:szCs w:val="24"/>
          <w:lang w:eastAsia="pl-PL"/>
        </w:rPr>
        <w:t>, który pozwala programistom na tworzenie aplikacji działających na wielu platformach przy użyciu jednej bazy kodu. MAUI to kontynuacja Xamarin.Forms, z tym że rozbudowuje i ulepsza możliwości tworzenia aplikacji na urządzenia mobilne, komputery stacjonarne oraz inne urządzenia. .NET MAUI umożliwia tworzenie aplikacji na systemy </w:t>
      </w:r>
      <w:hyperlink r:id="rId7" w:tgtFrame="_self" w:history="1">
        <w:r w:rsidRPr="00916BF7">
          <w:rPr>
            <w:rFonts w:ascii="Lato" w:eastAsia="Times New Roman" w:hAnsi="Lato" w:cs="Times New Roman"/>
            <w:b/>
            <w:bCs/>
            <w:color w:val="00BCD4"/>
            <w:sz w:val="24"/>
            <w:szCs w:val="24"/>
            <w:u w:val="single"/>
            <w:lang w:eastAsia="pl-PL"/>
          </w:rPr>
          <w:t>Android</w:t>
        </w:r>
      </w:hyperlink>
      <w:r w:rsidRPr="00916BF7">
        <w:rPr>
          <w:rFonts w:ascii="Lato" w:eastAsia="Times New Roman" w:hAnsi="Lato" w:cs="Times New Roman"/>
          <w:color w:val="0A0A0A"/>
          <w:sz w:val="24"/>
          <w:szCs w:val="24"/>
          <w:lang w:eastAsia="pl-PL"/>
        </w:rPr>
        <w:t>, </w:t>
      </w:r>
      <w:r w:rsidRPr="00916BF7">
        <w:rPr>
          <w:rFonts w:ascii="Lato" w:eastAsia="Times New Roman" w:hAnsi="Lato" w:cs="Times New Roman"/>
          <w:b/>
          <w:bCs/>
          <w:color w:val="0A0A0A"/>
          <w:sz w:val="24"/>
          <w:szCs w:val="24"/>
          <w:lang w:eastAsia="pl-PL"/>
        </w:rPr>
        <w:t>iOS</w:t>
      </w:r>
      <w:r w:rsidRPr="00916BF7">
        <w:rPr>
          <w:rFonts w:ascii="Lato" w:eastAsia="Times New Roman" w:hAnsi="Lato" w:cs="Times New Roman"/>
          <w:color w:val="0A0A0A"/>
          <w:sz w:val="24"/>
          <w:szCs w:val="24"/>
          <w:lang w:eastAsia="pl-PL"/>
        </w:rPr>
        <w:t>, </w:t>
      </w:r>
      <w:hyperlink r:id="rId8" w:tgtFrame="_self" w:history="1">
        <w:r w:rsidRPr="00916BF7">
          <w:rPr>
            <w:rFonts w:ascii="Lato" w:eastAsia="Times New Roman" w:hAnsi="Lato" w:cs="Times New Roman"/>
            <w:b/>
            <w:bCs/>
            <w:color w:val="00BCD4"/>
            <w:sz w:val="24"/>
            <w:szCs w:val="24"/>
            <w:u w:val="single"/>
            <w:lang w:eastAsia="pl-PL"/>
          </w:rPr>
          <w:t>Windows</w:t>
        </w:r>
      </w:hyperlink>
      <w:r w:rsidRPr="00916BF7">
        <w:rPr>
          <w:rFonts w:ascii="Lato" w:eastAsia="Times New Roman" w:hAnsi="Lato" w:cs="Times New Roman"/>
          <w:color w:val="0A0A0A"/>
          <w:sz w:val="24"/>
          <w:szCs w:val="24"/>
          <w:lang w:eastAsia="pl-PL"/>
        </w:rPr>
        <w:t> i </w:t>
      </w:r>
      <w:hyperlink r:id="rId9" w:tgtFrame="_self" w:history="1">
        <w:r w:rsidRPr="00916BF7">
          <w:rPr>
            <w:rFonts w:ascii="Lato" w:eastAsia="Times New Roman" w:hAnsi="Lato" w:cs="Times New Roman"/>
            <w:b/>
            <w:bCs/>
            <w:color w:val="00BCD4"/>
            <w:sz w:val="24"/>
            <w:szCs w:val="24"/>
            <w:u w:val="single"/>
            <w:lang w:eastAsia="pl-PL"/>
          </w:rPr>
          <w:t>macOS</w:t>
        </w:r>
      </w:hyperlink>
      <w:r w:rsidRPr="00916BF7">
        <w:rPr>
          <w:rFonts w:ascii="Lato" w:eastAsia="Times New Roman" w:hAnsi="Lato" w:cs="Times New Roman"/>
          <w:color w:val="0A0A0A"/>
          <w:sz w:val="24"/>
          <w:szCs w:val="24"/>
          <w:lang w:eastAsia="pl-PL"/>
        </w:rPr>
        <w:t>. Dzięki temu, programiści mogą tworzyć natywne aplikacje z jedną bazą kodu, co znacznie przyspiesza proces tworzenia i obniża koszty utrzymania.</w:t>
      </w:r>
    </w:p>
    <w:p w14:paraId="3153AFE4" w14:textId="77777777" w:rsidR="002B7E6B" w:rsidRDefault="002B7E6B"/>
    <w:p w14:paraId="351004A5" w14:textId="27035111" w:rsidR="00481811" w:rsidRDefault="00481811">
      <w:r w:rsidRPr="00481811">
        <w:rPr>
          <w:noProof/>
        </w:rPr>
        <w:lastRenderedPageBreak/>
        <w:drawing>
          <wp:inline distT="0" distB="0" distL="0" distR="0" wp14:anchorId="3E6594E4" wp14:editId="06B35A85">
            <wp:extent cx="5760720" cy="325247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52470"/>
                    </a:xfrm>
                    <a:prstGeom prst="rect">
                      <a:avLst/>
                    </a:prstGeom>
                  </pic:spPr>
                </pic:pic>
              </a:graphicData>
            </a:graphic>
          </wp:inline>
        </w:drawing>
      </w:r>
    </w:p>
    <w:p w14:paraId="4549B9D7" w14:textId="77777777" w:rsidR="002B7E6B" w:rsidRDefault="002B7E6B"/>
    <w:p w14:paraId="2109DA97" w14:textId="24C77A54" w:rsidR="00481811" w:rsidRDefault="00481811">
      <w:r w:rsidRPr="00481811">
        <w:rPr>
          <w:noProof/>
        </w:rPr>
        <w:drawing>
          <wp:inline distT="0" distB="0" distL="0" distR="0" wp14:anchorId="44149339" wp14:editId="652DB00B">
            <wp:extent cx="5760720" cy="26384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38425"/>
                    </a:xfrm>
                    <a:prstGeom prst="rect">
                      <a:avLst/>
                    </a:prstGeom>
                  </pic:spPr>
                </pic:pic>
              </a:graphicData>
            </a:graphic>
          </wp:inline>
        </w:drawing>
      </w:r>
    </w:p>
    <w:p w14:paraId="13ACA450" w14:textId="57230DFF" w:rsidR="00481811" w:rsidRDefault="00E823A1">
      <w:r w:rsidRPr="00E823A1">
        <w:rPr>
          <w:rFonts w:ascii="Times New Roman" w:eastAsia="Times New Roman" w:hAnsi="Times New Roman" w:cs="Times New Roman"/>
          <w:noProof/>
          <w:sz w:val="24"/>
          <w:szCs w:val="24"/>
          <w:lang w:eastAsia="pl-PL"/>
        </w:rPr>
        <w:lastRenderedPageBreak/>
        <w:drawing>
          <wp:anchor distT="0" distB="0" distL="114300" distR="114300" simplePos="0" relativeHeight="251659264" behindDoc="0" locked="0" layoutInCell="1" allowOverlap="1" wp14:anchorId="2AE95E01" wp14:editId="0CBEA56A">
            <wp:simplePos x="0" y="0"/>
            <wp:positionH relativeFrom="column">
              <wp:posOffset>3282462</wp:posOffset>
            </wp:positionH>
            <wp:positionV relativeFrom="paragraph">
              <wp:posOffset>1201614</wp:posOffset>
            </wp:positionV>
            <wp:extent cx="1450639" cy="1928447"/>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54198" cy="1933178"/>
                    </a:xfrm>
                    <a:prstGeom prst="rect">
                      <a:avLst/>
                    </a:prstGeom>
                  </pic:spPr>
                </pic:pic>
              </a:graphicData>
            </a:graphic>
            <wp14:sizeRelH relativeFrom="page">
              <wp14:pctWidth>0</wp14:pctWidth>
            </wp14:sizeRelH>
            <wp14:sizeRelV relativeFrom="page">
              <wp14:pctHeight>0</wp14:pctHeight>
            </wp14:sizeRelV>
          </wp:anchor>
        </w:drawing>
      </w:r>
      <w:r w:rsidRPr="00E823A1">
        <w:rPr>
          <w:rFonts w:ascii="Times New Roman" w:eastAsia="Times New Roman" w:hAnsi="Times New Roman" w:cs="Times New Roman"/>
          <w:noProof/>
          <w:sz w:val="24"/>
          <w:szCs w:val="24"/>
          <w:lang w:eastAsia="pl-PL"/>
        </w:rPr>
        <w:drawing>
          <wp:anchor distT="0" distB="0" distL="114300" distR="114300" simplePos="0" relativeHeight="251658240" behindDoc="0" locked="0" layoutInCell="1" allowOverlap="1" wp14:anchorId="7125176F" wp14:editId="5A4BD71E">
            <wp:simplePos x="0" y="0"/>
            <wp:positionH relativeFrom="column">
              <wp:posOffset>181709</wp:posOffset>
            </wp:positionH>
            <wp:positionV relativeFrom="paragraph">
              <wp:posOffset>1271954</wp:posOffset>
            </wp:positionV>
            <wp:extent cx="2561492" cy="606231"/>
            <wp:effectExtent l="0" t="0" r="0" b="381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1619" cy="613361"/>
                    </a:xfrm>
                    <a:prstGeom prst="rect">
                      <a:avLst/>
                    </a:prstGeom>
                  </pic:spPr>
                </pic:pic>
              </a:graphicData>
            </a:graphic>
            <wp14:sizeRelH relativeFrom="page">
              <wp14:pctWidth>0</wp14:pctWidth>
            </wp14:sizeRelH>
            <wp14:sizeRelV relativeFrom="page">
              <wp14:pctHeight>0</wp14:pctHeight>
            </wp14:sizeRelV>
          </wp:anchor>
        </w:drawing>
      </w:r>
      <w:r w:rsidR="00481811" w:rsidRPr="00481811">
        <w:rPr>
          <w:noProof/>
        </w:rPr>
        <w:drawing>
          <wp:inline distT="0" distB="0" distL="0" distR="0" wp14:anchorId="7C9CA9D2" wp14:editId="5DE0EEE2">
            <wp:extent cx="6362700" cy="3711575"/>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9417" cy="3715493"/>
                    </a:xfrm>
                    <a:prstGeom prst="rect">
                      <a:avLst/>
                    </a:prstGeom>
                  </pic:spPr>
                </pic:pic>
              </a:graphicData>
            </a:graphic>
          </wp:inline>
        </w:drawing>
      </w:r>
    </w:p>
    <w:p w14:paraId="4094A19E" w14:textId="77777777" w:rsidR="00916BF7" w:rsidRPr="00916BF7" w:rsidRDefault="00916BF7" w:rsidP="00916BF7">
      <w:pPr>
        <w:shd w:val="clear" w:color="auto" w:fill="FFFFFF"/>
        <w:spacing w:before="100" w:beforeAutospacing="1" w:after="100" w:afterAutospacing="1" w:line="240" w:lineRule="auto"/>
        <w:outlineLvl w:val="2"/>
        <w:rPr>
          <w:rFonts w:ascii="Lato" w:eastAsia="Times New Roman" w:hAnsi="Lato" w:cs="Times New Roman"/>
          <w:color w:val="0A0A0A"/>
          <w:sz w:val="27"/>
          <w:szCs w:val="27"/>
          <w:lang w:eastAsia="pl-PL"/>
        </w:rPr>
      </w:pPr>
      <w:r w:rsidRPr="00916BF7">
        <w:rPr>
          <w:rFonts w:ascii="Lato" w:eastAsia="Times New Roman" w:hAnsi="Lato" w:cs="Times New Roman"/>
          <w:color w:val="0A0A0A"/>
          <w:sz w:val="27"/>
          <w:szCs w:val="27"/>
          <w:lang w:eastAsia="pl-PL"/>
        </w:rPr>
        <w:t>Zalety korzystania z .NET MAUI</w:t>
      </w:r>
    </w:p>
    <w:p w14:paraId="2108F0AF" w14:textId="77777777" w:rsidR="00916BF7" w:rsidRPr="00E823A1" w:rsidRDefault="00916BF7" w:rsidP="00916BF7">
      <w:pPr>
        <w:numPr>
          <w:ilvl w:val="0"/>
          <w:numId w:val="1"/>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Wieloplatformowość</w:t>
      </w:r>
      <w:r w:rsidRPr="00E823A1">
        <w:rPr>
          <w:rFonts w:ascii="Lato" w:eastAsia="Times New Roman" w:hAnsi="Lato" w:cs="Times New Roman"/>
          <w:color w:val="0A0A0A"/>
          <w:sz w:val="18"/>
          <w:szCs w:val="18"/>
          <w:lang w:eastAsia="pl-PL"/>
        </w:rPr>
        <w:t>: .NET MAUI pozwala na tworzenie aplikacji, które działają na różnych platformach bez konieczności pisania oddzielnych wersji kodu dla każdej z nich. Dzięki temu programiści mogą oszczędzać czas i zasoby.</w:t>
      </w:r>
    </w:p>
    <w:p w14:paraId="6F062B95" w14:textId="77777777" w:rsidR="00916BF7" w:rsidRPr="00E823A1" w:rsidRDefault="00916BF7" w:rsidP="00916BF7">
      <w:pPr>
        <w:numPr>
          <w:ilvl w:val="0"/>
          <w:numId w:val="1"/>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Scentralizowany kod</w:t>
      </w:r>
      <w:r w:rsidRPr="00E823A1">
        <w:rPr>
          <w:rFonts w:ascii="Lato" w:eastAsia="Times New Roman" w:hAnsi="Lato" w:cs="Times New Roman"/>
          <w:color w:val="0A0A0A"/>
          <w:sz w:val="18"/>
          <w:szCs w:val="18"/>
          <w:lang w:eastAsia="pl-PL"/>
        </w:rPr>
        <w:t>: MAUI pozwala na centralne zarządzanie kodem, co ułatwia jego utrzymanie, aktualizację i optymalizację. Większość kodu aplikacji jest wspólna dla wszystkich platform, co przyspiesza proces tworzenia.</w:t>
      </w:r>
    </w:p>
    <w:p w14:paraId="5AC2F44E" w14:textId="77777777" w:rsidR="00916BF7" w:rsidRPr="00E823A1" w:rsidRDefault="00916BF7" w:rsidP="00916BF7">
      <w:pPr>
        <w:numPr>
          <w:ilvl w:val="0"/>
          <w:numId w:val="1"/>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Natywne aplikacje</w:t>
      </w:r>
      <w:r w:rsidRPr="00E823A1">
        <w:rPr>
          <w:rFonts w:ascii="Lato" w:eastAsia="Times New Roman" w:hAnsi="Lato" w:cs="Times New Roman"/>
          <w:color w:val="0A0A0A"/>
          <w:sz w:val="18"/>
          <w:szCs w:val="18"/>
          <w:lang w:eastAsia="pl-PL"/>
        </w:rPr>
        <w:t>: Aplikacje stworzone za pomocą .NET MAUI działają natywnie na każdej z platform. Oznacza to, że aplikacje korzystają z natywnych interfejsów użytkownika i mają dostęp do pełnych możliwości sprzętowych urządzeń, na których są uruchamiane.</w:t>
      </w:r>
    </w:p>
    <w:p w14:paraId="042333E0" w14:textId="77777777" w:rsidR="00916BF7" w:rsidRPr="00E823A1" w:rsidRDefault="00916BF7" w:rsidP="00916BF7">
      <w:pPr>
        <w:numPr>
          <w:ilvl w:val="0"/>
          <w:numId w:val="1"/>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Integracja z ekosystemem Microsoft</w:t>
      </w:r>
      <w:r w:rsidRPr="00E823A1">
        <w:rPr>
          <w:rFonts w:ascii="Lato" w:eastAsia="Times New Roman" w:hAnsi="Lato" w:cs="Times New Roman"/>
          <w:color w:val="0A0A0A"/>
          <w:sz w:val="18"/>
          <w:szCs w:val="18"/>
          <w:lang w:eastAsia="pl-PL"/>
        </w:rPr>
        <w:t>: .NET MAUI jest częścią większego ekosystemu .NET, co oznacza, że programiści mogą korzystać z innych narzędzi Microsoft, takich jak Visual Studio, Azure czy Microsoft Graph, co zwiększa możliwości rozwoju aplikacji.</w:t>
      </w:r>
    </w:p>
    <w:p w14:paraId="5589BC31" w14:textId="77777777" w:rsidR="00916BF7" w:rsidRPr="00E823A1" w:rsidRDefault="00916BF7" w:rsidP="00916BF7">
      <w:pPr>
        <w:numPr>
          <w:ilvl w:val="0"/>
          <w:numId w:val="1"/>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Wsparcie dla popularnych języków programowania</w:t>
      </w:r>
      <w:r w:rsidRPr="00E823A1">
        <w:rPr>
          <w:rFonts w:ascii="Lato" w:eastAsia="Times New Roman" w:hAnsi="Lato" w:cs="Times New Roman"/>
          <w:color w:val="0A0A0A"/>
          <w:sz w:val="18"/>
          <w:szCs w:val="18"/>
          <w:lang w:eastAsia="pl-PL"/>
        </w:rPr>
        <w:t>: .NET MAUI obsługuje C# oraz XAML, co pozwala na tworzenie aplikacji za pomocą jednych z najczęściej używanych języków w programowaniu aplikacji mobilnych i desktopowych.</w:t>
      </w:r>
    </w:p>
    <w:p w14:paraId="200576E6" w14:textId="77777777" w:rsidR="00916BF7" w:rsidRPr="00916BF7" w:rsidRDefault="00916BF7" w:rsidP="00916BF7">
      <w:pPr>
        <w:shd w:val="clear" w:color="auto" w:fill="FFFFFF"/>
        <w:spacing w:after="0" w:line="240" w:lineRule="auto"/>
        <w:rPr>
          <w:rFonts w:ascii="Times New Roman" w:eastAsia="Times New Roman" w:hAnsi="Times New Roman" w:cs="Times New Roman"/>
          <w:b/>
          <w:bCs/>
          <w:color w:val="00BCD4"/>
          <w:sz w:val="24"/>
          <w:szCs w:val="24"/>
          <w:u w:val="single"/>
          <w:shd w:val="clear" w:color="auto" w:fill="EAEAEA"/>
          <w:lang w:eastAsia="pl-PL"/>
        </w:rPr>
      </w:pPr>
      <w:r w:rsidRPr="00916BF7">
        <w:rPr>
          <w:rFonts w:ascii="Lato" w:eastAsia="Times New Roman" w:hAnsi="Lato" w:cs="Times New Roman"/>
          <w:color w:val="0A0A0A"/>
          <w:sz w:val="24"/>
          <w:szCs w:val="24"/>
          <w:lang w:eastAsia="pl-PL"/>
        </w:rPr>
        <w:fldChar w:fldCharType="begin"/>
      </w:r>
      <w:r w:rsidRPr="00916BF7">
        <w:rPr>
          <w:rFonts w:ascii="Lato" w:eastAsia="Times New Roman" w:hAnsi="Lato" w:cs="Times New Roman"/>
          <w:color w:val="0A0A0A"/>
          <w:sz w:val="24"/>
          <w:szCs w:val="24"/>
          <w:lang w:eastAsia="pl-PL"/>
        </w:rPr>
        <w:instrText xml:space="preserve"> HYPERLINK "https://netbe.pl/najlepsze-praktyki-w-programowaniu-obiektowym-oop/" \t "_self" </w:instrText>
      </w:r>
      <w:r w:rsidRPr="00916BF7">
        <w:rPr>
          <w:rFonts w:ascii="Lato" w:eastAsia="Times New Roman" w:hAnsi="Lato" w:cs="Times New Roman"/>
          <w:color w:val="0A0A0A"/>
          <w:sz w:val="24"/>
          <w:szCs w:val="24"/>
          <w:lang w:eastAsia="pl-PL"/>
        </w:rPr>
        <w:fldChar w:fldCharType="separate"/>
      </w:r>
    </w:p>
    <w:p w14:paraId="0CAF19E5" w14:textId="77777777" w:rsidR="00916BF7" w:rsidRPr="00916BF7" w:rsidRDefault="00916BF7" w:rsidP="00916BF7">
      <w:pPr>
        <w:shd w:val="clear" w:color="auto" w:fill="FFFFFF"/>
        <w:spacing w:after="0" w:line="240" w:lineRule="auto"/>
        <w:rPr>
          <w:rFonts w:ascii="Times New Roman" w:eastAsia="Times New Roman" w:hAnsi="Times New Roman" w:cs="Times New Roman"/>
          <w:sz w:val="24"/>
          <w:szCs w:val="24"/>
          <w:lang w:eastAsia="pl-PL"/>
        </w:rPr>
      </w:pPr>
      <w:r w:rsidRPr="00916BF7">
        <w:rPr>
          <w:rFonts w:ascii="Lato" w:eastAsia="Times New Roman" w:hAnsi="Lato" w:cs="Times New Roman"/>
          <w:b/>
          <w:bCs/>
          <w:color w:val="464646"/>
          <w:sz w:val="24"/>
          <w:szCs w:val="24"/>
          <w:shd w:val="clear" w:color="auto" w:fill="EAEAEA"/>
          <w:lang w:eastAsia="pl-PL"/>
        </w:rPr>
        <w:t>Czytaj</w:t>
      </w:r>
      <w:r w:rsidRPr="00916BF7">
        <w:rPr>
          <w:rFonts w:ascii="Lato" w:eastAsia="Times New Roman" w:hAnsi="Lato" w:cs="Times New Roman"/>
          <w:b/>
          <w:bCs/>
          <w:color w:val="00BCD4"/>
          <w:sz w:val="24"/>
          <w:szCs w:val="24"/>
          <w:u w:val="single"/>
          <w:shd w:val="clear" w:color="auto" w:fill="EAEAEA"/>
          <w:lang w:eastAsia="pl-PL"/>
        </w:rPr>
        <w:t>  </w:t>
      </w:r>
      <w:r w:rsidRPr="00916BF7">
        <w:rPr>
          <w:rFonts w:ascii="Lato" w:eastAsia="Times New Roman" w:hAnsi="Lato" w:cs="Times New Roman"/>
          <w:b/>
          <w:bCs/>
          <w:color w:val="000000"/>
          <w:sz w:val="24"/>
          <w:szCs w:val="24"/>
          <w:u w:val="single"/>
          <w:shd w:val="clear" w:color="auto" w:fill="EAEAEA"/>
          <w:lang w:eastAsia="pl-PL"/>
        </w:rPr>
        <w:t>Najlepsze praktyki w programowaniu obiektowym (OOP)</w:t>
      </w:r>
    </w:p>
    <w:p w14:paraId="34810C7B" w14:textId="77777777" w:rsidR="00916BF7" w:rsidRPr="00916BF7" w:rsidRDefault="00916BF7" w:rsidP="00916BF7">
      <w:pPr>
        <w:shd w:val="clear" w:color="auto" w:fill="FFFFFF"/>
        <w:spacing w:line="240" w:lineRule="auto"/>
        <w:rPr>
          <w:rFonts w:ascii="Lato" w:eastAsia="Times New Roman" w:hAnsi="Lato" w:cs="Times New Roman"/>
          <w:color w:val="0A0A0A"/>
          <w:sz w:val="24"/>
          <w:szCs w:val="24"/>
          <w:lang w:eastAsia="pl-PL"/>
        </w:rPr>
      </w:pPr>
      <w:r w:rsidRPr="00916BF7">
        <w:rPr>
          <w:rFonts w:ascii="Lato" w:eastAsia="Times New Roman" w:hAnsi="Lato" w:cs="Times New Roman"/>
          <w:color w:val="0A0A0A"/>
          <w:sz w:val="24"/>
          <w:szCs w:val="24"/>
          <w:lang w:eastAsia="pl-PL"/>
        </w:rPr>
        <w:fldChar w:fldCharType="end"/>
      </w:r>
    </w:p>
    <w:p w14:paraId="55C89D8E" w14:textId="77777777" w:rsidR="00916BF7" w:rsidRPr="00916BF7" w:rsidRDefault="00916BF7" w:rsidP="00916BF7">
      <w:pPr>
        <w:shd w:val="clear" w:color="auto" w:fill="FFFFFF"/>
        <w:spacing w:before="100" w:beforeAutospacing="1" w:after="100" w:afterAutospacing="1" w:line="240" w:lineRule="auto"/>
        <w:outlineLvl w:val="1"/>
        <w:rPr>
          <w:rFonts w:ascii="Lato" w:eastAsia="Times New Roman" w:hAnsi="Lato" w:cs="Times New Roman"/>
          <w:color w:val="0A0A0A"/>
          <w:sz w:val="36"/>
          <w:szCs w:val="36"/>
          <w:lang w:eastAsia="pl-PL"/>
        </w:rPr>
      </w:pPr>
      <w:r w:rsidRPr="00916BF7">
        <w:rPr>
          <w:rFonts w:ascii="Lato" w:eastAsia="Times New Roman" w:hAnsi="Lato" w:cs="Times New Roman"/>
          <w:color w:val="0A0A0A"/>
          <w:sz w:val="36"/>
          <w:szCs w:val="36"/>
          <w:lang w:eastAsia="pl-PL"/>
        </w:rPr>
        <w:t>Jak działa .NET MAUI?</w:t>
      </w:r>
    </w:p>
    <w:p w14:paraId="0C512662" w14:textId="77777777" w:rsidR="00916BF7" w:rsidRPr="00E823A1" w:rsidRDefault="00916BF7" w:rsidP="00E823A1">
      <w:pPr>
        <w:shd w:val="clear" w:color="auto" w:fill="FFFFFF"/>
        <w:spacing w:before="100" w:beforeAutospacing="1" w:after="100" w:afterAutospacing="1" w:line="240" w:lineRule="auto"/>
        <w:ind w:left="708"/>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.NET MAUI</w:t>
      </w:r>
      <w:r w:rsidRPr="00E823A1">
        <w:rPr>
          <w:rFonts w:ascii="Lato" w:eastAsia="Times New Roman" w:hAnsi="Lato" w:cs="Times New Roman"/>
          <w:color w:val="0A0A0A"/>
          <w:sz w:val="18"/>
          <w:szCs w:val="18"/>
          <w:lang w:eastAsia="pl-PL"/>
        </w:rPr>
        <w:t> opiera się na natywnych kontrolkach UI, co oznacza, że zamiast tworzyć aplikację od podstaw na każdą platformę, programista tworzy aplikację, która działa na wielu systemach operacyjnych, wykorzystując natywne komponenty. Każda platforma, na której działa aplikacja MAUI, otrzymuje natywny interfejs użytkownika oraz funkcjonalność specyficzną dla tej platformy, zachowując jednocześnie wspólną logikę biznesową.</w:t>
      </w:r>
    </w:p>
    <w:p w14:paraId="203A3041" w14:textId="77777777" w:rsidR="00916BF7" w:rsidRPr="00E823A1" w:rsidRDefault="00916BF7" w:rsidP="00E823A1">
      <w:pPr>
        <w:shd w:val="clear" w:color="auto" w:fill="FFFFFF"/>
        <w:spacing w:before="100" w:beforeAutospacing="1" w:after="100" w:afterAutospacing="1" w:line="240" w:lineRule="auto"/>
        <w:ind w:left="708"/>
        <w:rPr>
          <w:rFonts w:ascii="Lato" w:eastAsia="Times New Roman" w:hAnsi="Lato" w:cs="Times New Roman"/>
          <w:color w:val="0A0A0A"/>
          <w:sz w:val="18"/>
          <w:szCs w:val="18"/>
          <w:lang w:eastAsia="pl-PL"/>
        </w:rPr>
      </w:pPr>
      <w:r w:rsidRPr="00E823A1">
        <w:rPr>
          <w:rFonts w:ascii="Lato" w:eastAsia="Times New Roman" w:hAnsi="Lato" w:cs="Times New Roman"/>
          <w:color w:val="0A0A0A"/>
          <w:sz w:val="18"/>
          <w:szCs w:val="18"/>
          <w:lang w:eastAsia="pl-PL"/>
        </w:rPr>
        <w:t>MAUI działa na zasadzie </w:t>
      </w:r>
      <w:r w:rsidRPr="00E823A1">
        <w:rPr>
          <w:rFonts w:ascii="Lato" w:eastAsia="Times New Roman" w:hAnsi="Lato" w:cs="Times New Roman"/>
          <w:b/>
          <w:bCs/>
          <w:color w:val="0A0A0A"/>
          <w:sz w:val="18"/>
          <w:szCs w:val="18"/>
          <w:lang w:eastAsia="pl-PL"/>
        </w:rPr>
        <w:t>shared codebase</w:t>
      </w:r>
      <w:r w:rsidRPr="00E823A1">
        <w:rPr>
          <w:rFonts w:ascii="Lato" w:eastAsia="Times New Roman" w:hAnsi="Lato" w:cs="Times New Roman"/>
          <w:color w:val="0A0A0A"/>
          <w:sz w:val="18"/>
          <w:szCs w:val="18"/>
          <w:lang w:eastAsia="pl-PL"/>
        </w:rPr>
        <w:t>, co oznacza, że większość kodu aplikacji jest wspólna dla wszystkich platform. Programista może tworzyć aplikację w </w:t>
      </w:r>
      <w:r w:rsidRPr="00E823A1">
        <w:rPr>
          <w:rFonts w:ascii="Lato" w:eastAsia="Times New Roman" w:hAnsi="Lato" w:cs="Times New Roman"/>
          <w:b/>
          <w:bCs/>
          <w:color w:val="0A0A0A"/>
          <w:sz w:val="18"/>
          <w:szCs w:val="18"/>
          <w:lang w:eastAsia="pl-PL"/>
        </w:rPr>
        <w:t>C#</w:t>
      </w:r>
      <w:r w:rsidRPr="00E823A1">
        <w:rPr>
          <w:rFonts w:ascii="Lato" w:eastAsia="Times New Roman" w:hAnsi="Lato" w:cs="Times New Roman"/>
          <w:color w:val="0A0A0A"/>
          <w:sz w:val="18"/>
          <w:szCs w:val="18"/>
          <w:lang w:eastAsia="pl-PL"/>
        </w:rPr>
        <w:t>, korzystać z </w:t>
      </w:r>
      <w:r w:rsidRPr="00E823A1">
        <w:rPr>
          <w:rFonts w:ascii="Lato" w:eastAsia="Times New Roman" w:hAnsi="Lato" w:cs="Times New Roman"/>
          <w:b/>
          <w:bCs/>
          <w:color w:val="0A0A0A"/>
          <w:sz w:val="18"/>
          <w:szCs w:val="18"/>
          <w:lang w:eastAsia="pl-PL"/>
        </w:rPr>
        <w:t>XAML</w:t>
      </w:r>
      <w:r w:rsidRPr="00E823A1">
        <w:rPr>
          <w:rFonts w:ascii="Lato" w:eastAsia="Times New Roman" w:hAnsi="Lato" w:cs="Times New Roman"/>
          <w:color w:val="0A0A0A"/>
          <w:sz w:val="18"/>
          <w:szCs w:val="18"/>
          <w:lang w:eastAsia="pl-PL"/>
        </w:rPr>
        <w:t> do projektowania interfejsów użytkownika, a także wykorzystywać bogaty zestaw narzędzi i bibliotek dostępnych w ramach platformy .NET.</w:t>
      </w:r>
    </w:p>
    <w:p w14:paraId="7359FF5B" w14:textId="77777777" w:rsidR="00916BF7" w:rsidRPr="00916BF7" w:rsidRDefault="00916BF7" w:rsidP="00916BF7">
      <w:pPr>
        <w:shd w:val="clear" w:color="auto" w:fill="FFFFFF"/>
        <w:spacing w:before="100" w:beforeAutospacing="1" w:after="100" w:afterAutospacing="1" w:line="240" w:lineRule="auto"/>
        <w:outlineLvl w:val="1"/>
        <w:rPr>
          <w:rFonts w:ascii="Lato" w:eastAsia="Times New Roman" w:hAnsi="Lato" w:cs="Times New Roman"/>
          <w:color w:val="0A0A0A"/>
          <w:sz w:val="36"/>
          <w:szCs w:val="36"/>
          <w:lang w:eastAsia="pl-PL"/>
        </w:rPr>
      </w:pPr>
      <w:r w:rsidRPr="00916BF7">
        <w:rPr>
          <w:rFonts w:ascii="Lato" w:eastAsia="Times New Roman" w:hAnsi="Lato" w:cs="Times New Roman"/>
          <w:color w:val="0A0A0A"/>
          <w:sz w:val="36"/>
          <w:szCs w:val="36"/>
          <w:lang w:eastAsia="pl-PL"/>
        </w:rPr>
        <w:t>Kluczowe komponenty .NET MAUI</w:t>
      </w:r>
    </w:p>
    <w:p w14:paraId="5EA64CC7" w14:textId="77777777" w:rsidR="00916BF7" w:rsidRPr="00E823A1" w:rsidRDefault="00916BF7" w:rsidP="00916BF7">
      <w:pPr>
        <w:numPr>
          <w:ilvl w:val="0"/>
          <w:numId w:val="2"/>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Shared Code</w:t>
      </w:r>
      <w:r w:rsidRPr="00E823A1">
        <w:rPr>
          <w:rFonts w:ascii="Lato" w:eastAsia="Times New Roman" w:hAnsi="Lato" w:cs="Times New Roman"/>
          <w:color w:val="0A0A0A"/>
          <w:sz w:val="18"/>
          <w:szCs w:val="18"/>
          <w:lang w:eastAsia="pl-PL"/>
        </w:rPr>
        <w:t>: Centralna część aplikacji, zawierająca logikę biznesową, która działa na wszystkich platformach. Programista pisze kod raz, a następnie działa on na wszystkich wspieranych systemach operacyjnych.</w:t>
      </w:r>
    </w:p>
    <w:p w14:paraId="2CDC5EE9" w14:textId="77777777" w:rsidR="00916BF7" w:rsidRPr="00E823A1" w:rsidRDefault="00916BF7" w:rsidP="00916BF7">
      <w:pPr>
        <w:numPr>
          <w:ilvl w:val="0"/>
          <w:numId w:val="2"/>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Platform Specific Code</w:t>
      </w:r>
      <w:r w:rsidRPr="00E823A1">
        <w:rPr>
          <w:rFonts w:ascii="Lato" w:eastAsia="Times New Roman" w:hAnsi="Lato" w:cs="Times New Roman"/>
          <w:color w:val="0A0A0A"/>
          <w:sz w:val="18"/>
          <w:szCs w:val="18"/>
          <w:lang w:eastAsia="pl-PL"/>
        </w:rPr>
        <w:t>: Część aplikacji, która zawiera kod specyficzny dla danej platformy. W przypadku, gdy aplikacja wymaga dostępu do funkcji, które są dostępne tylko na jednej platformie, używamy tzw. „platform-specific code”, który pozwala na dostosowanie aplikacji do wymagań danej platformy.</w:t>
      </w:r>
    </w:p>
    <w:p w14:paraId="1D31EAB6" w14:textId="77777777" w:rsidR="00916BF7" w:rsidRPr="00E823A1" w:rsidRDefault="00916BF7" w:rsidP="00916BF7">
      <w:pPr>
        <w:numPr>
          <w:ilvl w:val="0"/>
          <w:numId w:val="2"/>
        </w:numPr>
        <w:shd w:val="clear" w:color="auto" w:fill="FFFFFF"/>
        <w:spacing w:after="0" w:line="240" w:lineRule="auto"/>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lastRenderedPageBreak/>
        <w:t>User Interface (UI)</w:t>
      </w:r>
      <w:r w:rsidRPr="00E823A1">
        <w:rPr>
          <w:rFonts w:ascii="Lato" w:eastAsia="Times New Roman" w:hAnsi="Lato" w:cs="Times New Roman"/>
          <w:color w:val="0A0A0A"/>
          <w:sz w:val="18"/>
          <w:szCs w:val="18"/>
          <w:lang w:eastAsia="pl-PL"/>
        </w:rPr>
        <w:t>: Interfejs użytkownika jest tworzony przy użyciu </w:t>
      </w:r>
      <w:r w:rsidRPr="00E823A1">
        <w:rPr>
          <w:rFonts w:ascii="Lato" w:eastAsia="Times New Roman" w:hAnsi="Lato" w:cs="Times New Roman"/>
          <w:b/>
          <w:bCs/>
          <w:color w:val="0A0A0A"/>
          <w:sz w:val="18"/>
          <w:szCs w:val="18"/>
          <w:lang w:eastAsia="pl-PL"/>
        </w:rPr>
        <w:t>XAML</w:t>
      </w:r>
      <w:r w:rsidRPr="00E823A1">
        <w:rPr>
          <w:rFonts w:ascii="Lato" w:eastAsia="Times New Roman" w:hAnsi="Lato" w:cs="Times New Roman"/>
          <w:color w:val="0A0A0A"/>
          <w:sz w:val="18"/>
          <w:szCs w:val="18"/>
          <w:lang w:eastAsia="pl-PL"/>
        </w:rPr>
        <w:t> (Extensible Application Markup Language), co pozwala na łatwe projektowanie UI z deklaratywnym podejściem. MAUI zapewnia zestaw kontrolki, które są natywne dla każdej z platform, co pozwala na tworzenie estetycznych i intuicyjnych aplikacji.</w:t>
      </w:r>
    </w:p>
    <w:p w14:paraId="1F060855" w14:textId="77777777" w:rsidR="00916BF7" w:rsidRPr="00916BF7" w:rsidRDefault="00916BF7" w:rsidP="00916BF7">
      <w:pPr>
        <w:numPr>
          <w:ilvl w:val="0"/>
          <w:numId w:val="2"/>
        </w:numPr>
        <w:shd w:val="clear" w:color="auto" w:fill="FFFFFF"/>
        <w:spacing w:after="0" w:line="240" w:lineRule="auto"/>
        <w:rPr>
          <w:rFonts w:ascii="Lato" w:eastAsia="Times New Roman" w:hAnsi="Lato" w:cs="Times New Roman"/>
          <w:color w:val="0A0A0A"/>
          <w:sz w:val="24"/>
          <w:szCs w:val="24"/>
          <w:lang w:eastAsia="pl-PL"/>
        </w:rPr>
      </w:pPr>
      <w:r w:rsidRPr="00E823A1">
        <w:rPr>
          <w:rFonts w:ascii="Lato" w:eastAsia="Times New Roman" w:hAnsi="Lato" w:cs="Times New Roman"/>
          <w:b/>
          <w:bCs/>
          <w:color w:val="0A0A0A"/>
          <w:sz w:val="18"/>
          <w:szCs w:val="18"/>
          <w:lang w:eastAsia="pl-PL"/>
        </w:rPr>
        <w:t>Dependency Injection</w:t>
      </w:r>
      <w:r w:rsidRPr="00E823A1">
        <w:rPr>
          <w:rFonts w:ascii="Lato" w:eastAsia="Times New Roman" w:hAnsi="Lato" w:cs="Times New Roman"/>
          <w:color w:val="0A0A0A"/>
          <w:sz w:val="18"/>
          <w:szCs w:val="18"/>
          <w:lang w:eastAsia="pl-PL"/>
        </w:rPr>
        <w:t>: .NET MAUI wspiera </w:t>
      </w:r>
      <w:r w:rsidRPr="00E823A1">
        <w:rPr>
          <w:rFonts w:ascii="Lato" w:eastAsia="Times New Roman" w:hAnsi="Lato" w:cs="Times New Roman"/>
          <w:b/>
          <w:bCs/>
          <w:color w:val="0A0A0A"/>
          <w:sz w:val="18"/>
          <w:szCs w:val="18"/>
          <w:lang w:eastAsia="pl-PL"/>
        </w:rPr>
        <w:t>dependency injection</w:t>
      </w:r>
      <w:r w:rsidRPr="00E823A1">
        <w:rPr>
          <w:rFonts w:ascii="Lato" w:eastAsia="Times New Roman" w:hAnsi="Lato" w:cs="Times New Roman"/>
          <w:color w:val="0A0A0A"/>
          <w:sz w:val="18"/>
          <w:szCs w:val="18"/>
          <w:lang w:eastAsia="pl-PL"/>
        </w:rPr>
        <w:t>, co pozwala na łatwe zarządzanie zależnościami w aplikacji. Dzięki temu, aplikacja jest bardziej elastyczna i łatwiejsza w utrzymaniu</w:t>
      </w:r>
      <w:r w:rsidRPr="00916BF7">
        <w:rPr>
          <w:rFonts w:ascii="Lato" w:eastAsia="Times New Roman" w:hAnsi="Lato" w:cs="Times New Roman"/>
          <w:color w:val="0A0A0A"/>
          <w:sz w:val="24"/>
          <w:szCs w:val="24"/>
          <w:lang w:eastAsia="pl-PL"/>
        </w:rPr>
        <w:t>.</w:t>
      </w:r>
    </w:p>
    <w:p w14:paraId="457A71E8" w14:textId="77777777" w:rsidR="00916BF7" w:rsidRPr="00916BF7" w:rsidRDefault="00916BF7" w:rsidP="00916BF7">
      <w:pPr>
        <w:shd w:val="clear" w:color="auto" w:fill="FFFFFF"/>
        <w:spacing w:before="100" w:beforeAutospacing="1" w:after="100" w:afterAutospacing="1" w:line="240" w:lineRule="auto"/>
        <w:outlineLvl w:val="1"/>
        <w:rPr>
          <w:rFonts w:ascii="Lato" w:eastAsia="Times New Roman" w:hAnsi="Lato" w:cs="Times New Roman"/>
          <w:color w:val="0A0A0A"/>
          <w:sz w:val="36"/>
          <w:szCs w:val="36"/>
          <w:lang w:eastAsia="pl-PL"/>
        </w:rPr>
      </w:pPr>
      <w:r w:rsidRPr="00916BF7">
        <w:rPr>
          <w:rFonts w:ascii="Lato" w:eastAsia="Times New Roman" w:hAnsi="Lato" w:cs="Times New Roman"/>
          <w:color w:val="0A0A0A"/>
          <w:sz w:val="36"/>
          <w:szCs w:val="36"/>
          <w:lang w:eastAsia="pl-PL"/>
        </w:rPr>
        <w:t>Jak rozpocząć programowanie aplikacji w .NET MAUI?</w:t>
      </w:r>
    </w:p>
    <w:p w14:paraId="0570A0A2" w14:textId="77777777" w:rsidR="00916BF7" w:rsidRPr="00E823A1" w:rsidRDefault="00916BF7" w:rsidP="00E823A1">
      <w:pPr>
        <w:shd w:val="clear" w:color="auto" w:fill="FFFFFF"/>
        <w:spacing w:before="100" w:beforeAutospacing="1" w:after="100" w:afterAutospacing="1" w:line="240" w:lineRule="auto"/>
        <w:ind w:left="708"/>
        <w:outlineLvl w:val="2"/>
        <w:rPr>
          <w:rFonts w:ascii="Lato" w:eastAsia="Times New Roman" w:hAnsi="Lato" w:cs="Times New Roman"/>
          <w:color w:val="0A0A0A"/>
          <w:sz w:val="18"/>
          <w:szCs w:val="18"/>
          <w:lang w:eastAsia="pl-PL"/>
        </w:rPr>
      </w:pPr>
      <w:r w:rsidRPr="00E823A1">
        <w:rPr>
          <w:rFonts w:ascii="Lato" w:eastAsia="Times New Roman" w:hAnsi="Lato" w:cs="Times New Roman"/>
          <w:color w:val="0A0A0A"/>
          <w:sz w:val="18"/>
          <w:szCs w:val="18"/>
          <w:lang w:eastAsia="pl-PL"/>
        </w:rPr>
        <w:t>Krok 1: Instalacja środowiska</w:t>
      </w:r>
    </w:p>
    <w:p w14:paraId="4CCF280A" w14:textId="77777777" w:rsidR="00916BF7" w:rsidRPr="00E823A1" w:rsidRDefault="00916BF7" w:rsidP="00E823A1">
      <w:pPr>
        <w:shd w:val="clear" w:color="auto" w:fill="FFFFFF"/>
        <w:spacing w:before="100" w:beforeAutospacing="1" w:after="100" w:afterAutospacing="1" w:line="240" w:lineRule="auto"/>
        <w:ind w:left="708"/>
        <w:rPr>
          <w:rFonts w:ascii="Lato" w:eastAsia="Times New Roman" w:hAnsi="Lato" w:cs="Times New Roman"/>
          <w:color w:val="0A0A0A"/>
          <w:sz w:val="18"/>
          <w:szCs w:val="18"/>
          <w:lang w:eastAsia="pl-PL"/>
        </w:rPr>
      </w:pPr>
      <w:r w:rsidRPr="00E823A1">
        <w:rPr>
          <w:rFonts w:ascii="Lato" w:eastAsia="Times New Roman" w:hAnsi="Lato" w:cs="Times New Roman"/>
          <w:color w:val="0A0A0A"/>
          <w:sz w:val="18"/>
          <w:szCs w:val="18"/>
          <w:lang w:eastAsia="pl-PL"/>
        </w:rPr>
        <w:t>Aby rozpocząć programowanie w .NET MAUI, należy zainstalować odpowiednie narzędzia i skonfigurować środowisko programistyczne. Oto, co trzeba zrobić:</w:t>
      </w:r>
    </w:p>
    <w:p w14:paraId="423FE285" w14:textId="77777777" w:rsidR="00916BF7" w:rsidRPr="00E823A1" w:rsidRDefault="00916BF7" w:rsidP="00E823A1">
      <w:pPr>
        <w:numPr>
          <w:ilvl w:val="0"/>
          <w:numId w:val="3"/>
        </w:numPr>
        <w:shd w:val="clear" w:color="auto" w:fill="FFFFFF"/>
        <w:tabs>
          <w:tab w:val="clear" w:pos="720"/>
          <w:tab w:val="num" w:pos="1428"/>
        </w:tabs>
        <w:spacing w:after="0" w:line="240" w:lineRule="auto"/>
        <w:ind w:left="1428"/>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Zainstaluj Visual Studio</w:t>
      </w:r>
      <w:r w:rsidRPr="00E823A1">
        <w:rPr>
          <w:rFonts w:ascii="Lato" w:eastAsia="Times New Roman" w:hAnsi="Lato" w:cs="Times New Roman"/>
          <w:color w:val="0A0A0A"/>
          <w:sz w:val="18"/>
          <w:szCs w:val="18"/>
          <w:lang w:eastAsia="pl-PL"/>
        </w:rPr>
        <w:t>: .NET MAUI jest najlepiej wspierany w środowisku </w:t>
      </w:r>
      <w:r w:rsidRPr="00E823A1">
        <w:rPr>
          <w:rFonts w:ascii="Lato" w:eastAsia="Times New Roman" w:hAnsi="Lato" w:cs="Times New Roman"/>
          <w:b/>
          <w:bCs/>
          <w:color w:val="0A0A0A"/>
          <w:sz w:val="18"/>
          <w:szCs w:val="18"/>
          <w:lang w:eastAsia="pl-PL"/>
        </w:rPr>
        <w:t>Visual Studio</w:t>
      </w:r>
      <w:r w:rsidRPr="00E823A1">
        <w:rPr>
          <w:rFonts w:ascii="Lato" w:eastAsia="Times New Roman" w:hAnsi="Lato" w:cs="Times New Roman"/>
          <w:color w:val="0A0A0A"/>
          <w:sz w:val="18"/>
          <w:szCs w:val="18"/>
          <w:lang w:eastAsia="pl-PL"/>
        </w:rPr>
        <w:t>, dlatego należy pobrać najnowszą wersję </w:t>
      </w:r>
      <w:r w:rsidRPr="00E823A1">
        <w:rPr>
          <w:rFonts w:ascii="Lato" w:eastAsia="Times New Roman" w:hAnsi="Lato" w:cs="Times New Roman"/>
          <w:b/>
          <w:bCs/>
          <w:color w:val="0A0A0A"/>
          <w:sz w:val="18"/>
          <w:szCs w:val="18"/>
          <w:lang w:eastAsia="pl-PL"/>
        </w:rPr>
        <w:t>Visual Studio 2022</w:t>
      </w:r>
      <w:r w:rsidRPr="00E823A1">
        <w:rPr>
          <w:rFonts w:ascii="Lato" w:eastAsia="Times New Roman" w:hAnsi="Lato" w:cs="Times New Roman"/>
          <w:color w:val="0A0A0A"/>
          <w:sz w:val="18"/>
          <w:szCs w:val="18"/>
          <w:lang w:eastAsia="pl-PL"/>
        </w:rPr>
        <w:t> lub nowszą, z zainstalowanym rozszerzeniem </w:t>
      </w:r>
      <w:r w:rsidRPr="00E823A1">
        <w:rPr>
          <w:rFonts w:ascii="Lato" w:eastAsia="Times New Roman" w:hAnsi="Lato" w:cs="Times New Roman"/>
          <w:b/>
          <w:bCs/>
          <w:color w:val="0A0A0A"/>
          <w:sz w:val="18"/>
          <w:szCs w:val="18"/>
          <w:lang w:eastAsia="pl-PL"/>
        </w:rPr>
        <w:t>.NET MAUI</w:t>
      </w:r>
      <w:r w:rsidRPr="00E823A1">
        <w:rPr>
          <w:rFonts w:ascii="Lato" w:eastAsia="Times New Roman" w:hAnsi="Lato" w:cs="Times New Roman"/>
          <w:color w:val="0A0A0A"/>
          <w:sz w:val="18"/>
          <w:szCs w:val="18"/>
          <w:lang w:eastAsia="pl-PL"/>
        </w:rPr>
        <w:t>.</w:t>
      </w:r>
    </w:p>
    <w:p w14:paraId="27E1EED2" w14:textId="77777777" w:rsidR="00916BF7" w:rsidRPr="00E823A1" w:rsidRDefault="00916BF7" w:rsidP="00E823A1">
      <w:pPr>
        <w:numPr>
          <w:ilvl w:val="0"/>
          <w:numId w:val="3"/>
        </w:numPr>
        <w:shd w:val="clear" w:color="auto" w:fill="FFFFFF"/>
        <w:spacing w:after="0" w:line="240" w:lineRule="auto"/>
        <w:ind w:left="1428"/>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Zainstaluj odpowiednie SDK</w:t>
      </w:r>
      <w:r w:rsidRPr="00E823A1">
        <w:rPr>
          <w:rFonts w:ascii="Lato" w:eastAsia="Times New Roman" w:hAnsi="Lato" w:cs="Times New Roman"/>
          <w:color w:val="0A0A0A"/>
          <w:sz w:val="18"/>
          <w:szCs w:val="18"/>
          <w:lang w:eastAsia="pl-PL"/>
        </w:rPr>
        <w:t>: Aby tworzyć aplikacje .NET MAUI, musisz mieć zainstalowane odpowiednie wersje </w:t>
      </w:r>
      <w:r w:rsidRPr="00E823A1">
        <w:rPr>
          <w:rFonts w:ascii="Lato" w:eastAsia="Times New Roman" w:hAnsi="Lato" w:cs="Times New Roman"/>
          <w:b/>
          <w:bCs/>
          <w:color w:val="0A0A0A"/>
          <w:sz w:val="18"/>
          <w:szCs w:val="18"/>
          <w:lang w:eastAsia="pl-PL"/>
        </w:rPr>
        <w:t>SDK .NET</w:t>
      </w:r>
      <w:r w:rsidRPr="00E823A1">
        <w:rPr>
          <w:rFonts w:ascii="Lato" w:eastAsia="Times New Roman" w:hAnsi="Lato" w:cs="Times New Roman"/>
          <w:color w:val="0A0A0A"/>
          <w:sz w:val="18"/>
          <w:szCs w:val="18"/>
          <w:lang w:eastAsia="pl-PL"/>
        </w:rPr>
        <w:t> oraz narzędzi dla poszczególnych platform (np. Android SDK, Xcode dla macOS, itp.).</w:t>
      </w:r>
    </w:p>
    <w:p w14:paraId="2193B459" w14:textId="77777777" w:rsidR="00916BF7" w:rsidRPr="00E823A1" w:rsidRDefault="00916BF7" w:rsidP="00E823A1">
      <w:pPr>
        <w:numPr>
          <w:ilvl w:val="0"/>
          <w:numId w:val="3"/>
        </w:numPr>
        <w:shd w:val="clear" w:color="auto" w:fill="FFFFFF"/>
        <w:spacing w:after="0" w:line="240" w:lineRule="auto"/>
        <w:ind w:left="1428"/>
        <w:rPr>
          <w:rFonts w:ascii="Lato" w:eastAsia="Times New Roman" w:hAnsi="Lato" w:cs="Times New Roman"/>
          <w:color w:val="0A0A0A"/>
          <w:sz w:val="18"/>
          <w:szCs w:val="18"/>
          <w:lang w:eastAsia="pl-PL"/>
        </w:rPr>
      </w:pPr>
      <w:r w:rsidRPr="00E823A1">
        <w:rPr>
          <w:rFonts w:ascii="Lato" w:eastAsia="Times New Roman" w:hAnsi="Lato" w:cs="Times New Roman"/>
          <w:b/>
          <w:bCs/>
          <w:color w:val="0A0A0A"/>
          <w:sz w:val="18"/>
          <w:szCs w:val="18"/>
          <w:lang w:eastAsia="pl-PL"/>
        </w:rPr>
        <w:t>Uruchom Visual Studio</w:t>
      </w:r>
      <w:r w:rsidRPr="00E823A1">
        <w:rPr>
          <w:rFonts w:ascii="Lato" w:eastAsia="Times New Roman" w:hAnsi="Lato" w:cs="Times New Roman"/>
          <w:color w:val="0A0A0A"/>
          <w:sz w:val="18"/>
          <w:szCs w:val="18"/>
          <w:lang w:eastAsia="pl-PL"/>
        </w:rPr>
        <w:t> i wybierz szablon </w:t>
      </w:r>
      <w:r w:rsidRPr="00E823A1">
        <w:rPr>
          <w:rFonts w:ascii="Lato" w:eastAsia="Times New Roman" w:hAnsi="Lato" w:cs="Times New Roman"/>
          <w:b/>
          <w:bCs/>
          <w:color w:val="0A0A0A"/>
          <w:sz w:val="18"/>
          <w:szCs w:val="18"/>
          <w:lang w:eastAsia="pl-PL"/>
        </w:rPr>
        <w:t>MAUI App</w:t>
      </w:r>
      <w:r w:rsidRPr="00E823A1">
        <w:rPr>
          <w:rFonts w:ascii="Lato" w:eastAsia="Times New Roman" w:hAnsi="Lato" w:cs="Times New Roman"/>
          <w:color w:val="0A0A0A"/>
          <w:sz w:val="18"/>
          <w:szCs w:val="18"/>
          <w:lang w:eastAsia="pl-PL"/>
        </w:rPr>
        <w:t>.</w:t>
      </w:r>
    </w:p>
    <w:p w14:paraId="2969D929" w14:textId="237EE19F" w:rsidR="00916BF7" w:rsidRDefault="00916BF7"/>
    <w:p w14:paraId="55A2589E" w14:textId="502E86A8" w:rsidR="00F9362A" w:rsidRDefault="00F9362A">
      <w:pPr>
        <w:pBdr>
          <w:bottom w:val="double" w:sz="6" w:space="1" w:color="auto"/>
        </w:pBdr>
      </w:pPr>
    </w:p>
    <w:p w14:paraId="40157324" w14:textId="09B45683" w:rsidR="00F9362A" w:rsidRDefault="00F9362A" w:rsidP="00F9362A">
      <w:pPr>
        <w:spacing w:after="0" w:line="240" w:lineRule="auto"/>
        <w:textAlignment w:val="baseline"/>
        <w:outlineLvl w:val="1"/>
        <w:rPr>
          <w:rFonts w:ascii="Tahoma" w:eastAsia="Times New Roman" w:hAnsi="Tahoma" w:cs="Tahoma"/>
          <w:b/>
          <w:bCs/>
          <w:color w:val="000000"/>
          <w:spacing w:val="11"/>
          <w:sz w:val="28"/>
          <w:szCs w:val="28"/>
          <w:lang w:eastAsia="pl-PL"/>
        </w:rPr>
      </w:pPr>
      <w:r w:rsidRPr="00E823A1">
        <w:rPr>
          <w:rFonts w:ascii="Tahoma" w:eastAsia="Times New Roman" w:hAnsi="Tahoma" w:cs="Tahoma"/>
          <w:b/>
          <w:bCs/>
          <w:color w:val="000000"/>
          <w:spacing w:val="11"/>
          <w:sz w:val="28"/>
          <w:szCs w:val="28"/>
          <w:lang w:eastAsia="pl-PL"/>
        </w:rPr>
        <w:t>Co rozumiemy przez aplikację natywną? Czym ona jest?</w:t>
      </w:r>
    </w:p>
    <w:p w14:paraId="66678E1E" w14:textId="77777777" w:rsidR="00E823A1" w:rsidRPr="00E823A1" w:rsidRDefault="00E823A1" w:rsidP="00F9362A">
      <w:pPr>
        <w:spacing w:after="0" w:line="240" w:lineRule="auto"/>
        <w:textAlignment w:val="baseline"/>
        <w:outlineLvl w:val="1"/>
        <w:rPr>
          <w:rFonts w:ascii="Tahoma" w:eastAsia="Times New Roman" w:hAnsi="Tahoma" w:cs="Tahoma"/>
          <w:b/>
          <w:bCs/>
          <w:color w:val="000000"/>
          <w:spacing w:val="11"/>
          <w:sz w:val="18"/>
          <w:szCs w:val="18"/>
          <w:lang w:eastAsia="pl-PL"/>
        </w:rPr>
      </w:pPr>
    </w:p>
    <w:p w14:paraId="11EF0DF0" w14:textId="77777777" w:rsidR="00F9362A" w:rsidRPr="00E823A1" w:rsidRDefault="00F9362A" w:rsidP="00E823A1">
      <w:pPr>
        <w:spacing w:after="0" w:line="240" w:lineRule="auto"/>
        <w:ind w:left="708"/>
        <w:textAlignment w:val="baseline"/>
        <w:rPr>
          <w:rFonts w:ascii="Tahoma" w:eastAsia="Times New Roman" w:hAnsi="Tahoma" w:cs="Tahoma"/>
          <w:color w:val="000000"/>
          <w:spacing w:val="5"/>
          <w:sz w:val="18"/>
          <w:szCs w:val="18"/>
          <w:lang w:eastAsia="pl-PL"/>
        </w:rPr>
      </w:pPr>
      <w:r w:rsidRPr="00E823A1">
        <w:rPr>
          <w:rFonts w:ascii="Tahoma" w:eastAsia="Times New Roman" w:hAnsi="Tahoma" w:cs="Tahoma"/>
          <w:color w:val="000000"/>
          <w:spacing w:val="5"/>
          <w:sz w:val="18"/>
          <w:szCs w:val="18"/>
          <w:lang w:eastAsia="pl-PL"/>
        </w:rPr>
        <w:t>Aplikacje natywne można inaczej określić jako </w:t>
      </w:r>
      <w:r w:rsidRPr="00E823A1">
        <w:rPr>
          <w:rFonts w:ascii="inherit" w:eastAsia="Times New Roman" w:hAnsi="inherit" w:cs="Tahoma"/>
          <w:b/>
          <w:bCs/>
          <w:color w:val="000000"/>
          <w:spacing w:val="5"/>
          <w:sz w:val="18"/>
          <w:szCs w:val="18"/>
          <w:bdr w:val="none" w:sz="0" w:space="0" w:color="auto" w:frame="1"/>
          <w:lang w:eastAsia="pl-PL"/>
        </w:rPr>
        <w:t>aplikacje dedykowane jednej platformie mobilnej — Androidowi lub iOS-owi</w:t>
      </w:r>
      <w:r w:rsidRPr="00E823A1">
        <w:rPr>
          <w:rFonts w:ascii="Tahoma" w:eastAsia="Times New Roman" w:hAnsi="Tahoma" w:cs="Tahoma"/>
          <w:color w:val="000000"/>
          <w:spacing w:val="5"/>
          <w:sz w:val="18"/>
          <w:szCs w:val="18"/>
          <w:lang w:eastAsia="pl-PL"/>
        </w:rPr>
        <w:t>. Programu napisanego z myślą o środowisku Apple’a nie zainstalujemy na urządzeniu z Androidem — i odwrotnie. Oczywiście, większość aplikacji natywnych jest dostępna na obu systemach — stoi za nimi jednak </w:t>
      </w:r>
      <w:r w:rsidRPr="00E823A1">
        <w:rPr>
          <w:rFonts w:ascii="inherit" w:eastAsia="Times New Roman" w:hAnsi="inherit" w:cs="Tahoma"/>
          <w:b/>
          <w:bCs/>
          <w:color w:val="000000"/>
          <w:spacing w:val="5"/>
          <w:sz w:val="18"/>
          <w:szCs w:val="18"/>
          <w:bdr w:val="none" w:sz="0" w:space="0" w:color="auto" w:frame="1"/>
          <w:lang w:eastAsia="pl-PL"/>
        </w:rPr>
        <w:t>zupełnie inny kod, przygotowany w dwóch różnych językach programowania</w:t>
      </w:r>
      <w:r w:rsidRPr="00E823A1">
        <w:rPr>
          <w:rFonts w:ascii="Tahoma" w:eastAsia="Times New Roman" w:hAnsi="Tahoma" w:cs="Tahoma"/>
          <w:color w:val="000000"/>
          <w:spacing w:val="5"/>
          <w:sz w:val="18"/>
          <w:szCs w:val="18"/>
          <w:lang w:eastAsia="pl-PL"/>
        </w:rPr>
        <w:t>. Dla Androida może być nim Java lub Kotlin, zaś w przypadku iOS-a — Objective-C bądź Swift. </w:t>
      </w:r>
    </w:p>
    <w:p w14:paraId="1AF66C35" w14:textId="77777777" w:rsidR="00F9362A" w:rsidRPr="00E823A1" w:rsidRDefault="00F9362A" w:rsidP="00E823A1">
      <w:pPr>
        <w:spacing w:after="0" w:line="240" w:lineRule="auto"/>
        <w:ind w:left="708"/>
        <w:textAlignment w:val="baseline"/>
        <w:rPr>
          <w:rFonts w:ascii="Tahoma" w:eastAsia="Times New Roman" w:hAnsi="Tahoma" w:cs="Tahoma"/>
          <w:color w:val="000000"/>
          <w:spacing w:val="5"/>
          <w:sz w:val="18"/>
          <w:szCs w:val="18"/>
          <w:lang w:eastAsia="pl-PL"/>
        </w:rPr>
      </w:pPr>
      <w:r w:rsidRPr="00E823A1">
        <w:rPr>
          <w:rFonts w:ascii="Tahoma" w:eastAsia="Times New Roman" w:hAnsi="Tahoma" w:cs="Tahoma"/>
          <w:color w:val="000000"/>
          <w:spacing w:val="5"/>
          <w:sz w:val="18"/>
          <w:szCs w:val="18"/>
          <w:lang w:eastAsia="pl-PL"/>
        </w:rPr>
        <w:t>Przy pomocy spójnego z architekturą systemu operacyjnego kodu oraz dedykowanych narzędzi od Apple’a lub Google’a </w:t>
      </w:r>
      <w:r w:rsidRPr="00E823A1">
        <w:rPr>
          <w:rFonts w:ascii="Tahoma" w:eastAsia="Times New Roman" w:hAnsi="Tahoma" w:cs="Tahoma"/>
          <w:i/>
          <w:iCs/>
          <w:color w:val="000000"/>
          <w:spacing w:val="5"/>
          <w:sz w:val="18"/>
          <w:szCs w:val="18"/>
          <w:bdr w:val="none" w:sz="0" w:space="0" w:color="auto" w:frame="1"/>
          <w:lang w:eastAsia="pl-PL"/>
        </w:rPr>
        <w:t>developerzy </w:t>
      </w:r>
      <w:r w:rsidRPr="00E823A1">
        <w:rPr>
          <w:rFonts w:ascii="Tahoma" w:eastAsia="Times New Roman" w:hAnsi="Tahoma" w:cs="Tahoma"/>
          <w:color w:val="000000"/>
          <w:spacing w:val="5"/>
          <w:sz w:val="18"/>
          <w:szCs w:val="18"/>
          <w:lang w:eastAsia="pl-PL"/>
        </w:rPr>
        <w:t>pracujący nad natywną aplikacją są w stanie stworzyć </w:t>
      </w:r>
      <w:r w:rsidRPr="00E823A1">
        <w:rPr>
          <w:rFonts w:ascii="inherit" w:eastAsia="Times New Roman" w:hAnsi="inherit" w:cs="Tahoma"/>
          <w:b/>
          <w:bCs/>
          <w:color w:val="000000"/>
          <w:spacing w:val="5"/>
          <w:sz w:val="18"/>
          <w:szCs w:val="18"/>
          <w:bdr w:val="none" w:sz="0" w:space="0" w:color="auto" w:frame="1"/>
          <w:lang w:eastAsia="pl-PL"/>
        </w:rPr>
        <w:t>program w stu procentach wykorzystujący możliwości danego urządzenia</w:t>
      </w:r>
      <w:r w:rsidRPr="00E823A1">
        <w:rPr>
          <w:rFonts w:ascii="Tahoma" w:eastAsia="Times New Roman" w:hAnsi="Tahoma" w:cs="Tahoma"/>
          <w:color w:val="000000"/>
          <w:spacing w:val="5"/>
          <w:sz w:val="18"/>
          <w:szCs w:val="18"/>
          <w:lang w:eastAsia="pl-PL"/>
        </w:rPr>
        <w:t>. Bez problemów z optymalizacją, za to z pełną responsywnością. </w:t>
      </w:r>
      <w:r w:rsidRPr="00E823A1">
        <w:rPr>
          <w:rFonts w:ascii="inherit" w:eastAsia="Times New Roman" w:hAnsi="inherit" w:cs="Tahoma"/>
          <w:b/>
          <w:bCs/>
          <w:color w:val="000000"/>
          <w:spacing w:val="5"/>
          <w:sz w:val="18"/>
          <w:szCs w:val="18"/>
          <w:bdr w:val="none" w:sz="0" w:space="0" w:color="auto" w:frame="1"/>
          <w:lang w:eastAsia="pl-PL"/>
        </w:rPr>
        <w:t>Aplikacja natywna ma dostęp do wszystkich funkcji smartfona — oraz do zgromadzonych na nim danych</w:t>
      </w:r>
      <w:r w:rsidRPr="00E823A1">
        <w:rPr>
          <w:rFonts w:ascii="Tahoma" w:eastAsia="Times New Roman" w:hAnsi="Tahoma" w:cs="Tahoma"/>
          <w:color w:val="000000"/>
          <w:spacing w:val="5"/>
          <w:sz w:val="18"/>
          <w:szCs w:val="18"/>
          <w:lang w:eastAsia="pl-PL"/>
        </w:rPr>
        <w:t>, co umożliwia im płynne działanie, bez konieczności każdorazowego pobierania zasobów z zewnętrznego serwera. Z perspektywy doświadczeń użytkownika (czyli głównej części naszej strategii SXO), jest to rozwiązanie w zasadzie idealne. </w:t>
      </w:r>
    </w:p>
    <w:p w14:paraId="7AA1F3AF" w14:textId="77777777" w:rsidR="00F9362A" w:rsidRPr="00E823A1" w:rsidRDefault="00F9362A" w:rsidP="00E823A1">
      <w:pPr>
        <w:spacing w:after="0" w:line="240" w:lineRule="auto"/>
        <w:ind w:left="708"/>
        <w:textAlignment w:val="baseline"/>
        <w:rPr>
          <w:rFonts w:ascii="inherit" w:eastAsia="Times New Roman" w:hAnsi="inherit" w:cs="Times New Roman"/>
          <w:b/>
          <w:bCs/>
          <w:color w:val="4F4FB3"/>
          <w:sz w:val="18"/>
          <w:szCs w:val="18"/>
          <w:u w:val="single"/>
          <w:lang w:eastAsia="pl-PL"/>
        </w:rPr>
      </w:pPr>
      <w:r w:rsidRPr="00E823A1">
        <w:rPr>
          <w:rFonts w:ascii="Tahoma" w:eastAsia="Times New Roman" w:hAnsi="Tahoma" w:cs="Tahoma"/>
          <w:color w:val="000000"/>
          <w:sz w:val="18"/>
          <w:szCs w:val="18"/>
          <w:lang w:eastAsia="pl-PL"/>
        </w:rPr>
        <w:fldChar w:fldCharType="begin"/>
      </w:r>
      <w:r w:rsidRPr="00E823A1">
        <w:rPr>
          <w:rFonts w:ascii="Tahoma" w:eastAsia="Times New Roman" w:hAnsi="Tahoma" w:cs="Tahoma"/>
          <w:color w:val="000000"/>
          <w:sz w:val="18"/>
          <w:szCs w:val="18"/>
          <w:lang w:eastAsia="pl-PL"/>
        </w:rPr>
        <w:instrText xml:space="preserve"> HYPERLINK "https://semcore.pl/co-to-jest-maszyna-wirtualna-i-jak-dziala/" \t "_blank" </w:instrText>
      </w:r>
      <w:r w:rsidRPr="00E823A1">
        <w:rPr>
          <w:rFonts w:ascii="Tahoma" w:eastAsia="Times New Roman" w:hAnsi="Tahoma" w:cs="Tahoma"/>
          <w:color w:val="000000"/>
          <w:sz w:val="18"/>
          <w:szCs w:val="18"/>
          <w:lang w:eastAsia="pl-PL"/>
        </w:rPr>
        <w:fldChar w:fldCharType="separate"/>
      </w:r>
    </w:p>
    <w:p w14:paraId="7377DA6C" w14:textId="684066CB" w:rsidR="00F9362A" w:rsidRPr="00E823A1" w:rsidRDefault="00F9362A" w:rsidP="00E823A1">
      <w:pPr>
        <w:spacing w:line="240" w:lineRule="auto"/>
        <w:ind w:left="708"/>
        <w:textAlignment w:val="baseline"/>
        <w:rPr>
          <w:rFonts w:ascii="Tahoma" w:eastAsia="Times New Roman" w:hAnsi="Tahoma" w:cs="Tahoma"/>
          <w:color w:val="000000"/>
          <w:spacing w:val="5"/>
          <w:sz w:val="18"/>
          <w:szCs w:val="18"/>
          <w:lang w:eastAsia="pl-PL"/>
        </w:rPr>
      </w:pPr>
      <w:r w:rsidRPr="00E823A1">
        <w:rPr>
          <w:rFonts w:ascii="Tahoma" w:eastAsia="Times New Roman" w:hAnsi="Tahoma" w:cs="Tahoma"/>
          <w:color w:val="000000"/>
          <w:sz w:val="18"/>
          <w:szCs w:val="18"/>
          <w:lang w:eastAsia="pl-PL"/>
        </w:rPr>
        <w:fldChar w:fldCharType="end"/>
      </w:r>
      <w:r w:rsidRPr="00E823A1">
        <w:rPr>
          <w:rFonts w:ascii="Tahoma" w:eastAsia="Times New Roman" w:hAnsi="Tahoma" w:cs="Tahoma"/>
          <w:color w:val="000000"/>
          <w:spacing w:val="5"/>
          <w:sz w:val="18"/>
          <w:szCs w:val="18"/>
          <w:lang w:eastAsia="pl-PL"/>
        </w:rPr>
        <w:t>Przy jakich projektach </w:t>
      </w:r>
      <w:r w:rsidRPr="00E823A1">
        <w:rPr>
          <w:rFonts w:ascii="Tahoma" w:eastAsia="Times New Roman" w:hAnsi="Tahoma" w:cs="Tahoma"/>
          <w:i/>
          <w:iCs/>
          <w:color w:val="000000"/>
          <w:spacing w:val="5"/>
          <w:sz w:val="18"/>
          <w:szCs w:val="18"/>
          <w:bdr w:val="none" w:sz="0" w:space="0" w:color="auto" w:frame="1"/>
          <w:lang w:eastAsia="pl-PL"/>
        </w:rPr>
        <w:t>developerzy </w:t>
      </w:r>
      <w:r w:rsidRPr="00E823A1">
        <w:rPr>
          <w:rFonts w:ascii="Tahoma" w:eastAsia="Times New Roman" w:hAnsi="Tahoma" w:cs="Tahoma"/>
          <w:color w:val="000000"/>
          <w:spacing w:val="5"/>
          <w:sz w:val="18"/>
          <w:szCs w:val="18"/>
          <w:lang w:eastAsia="pl-PL"/>
        </w:rPr>
        <w:t>wybierają zazwyczaj natywne podejście do budowy oprogramowania? Przede wszystkim w przypadku podstawowych aplikacji systemowych, dostępnych na każdym smartfonie: aplikacji do wysyłania SMS-ów, aparatu czy odtwarzaczy wideo. Z rozwiązań natywnych korzystają także aplikacje nawigacyjne i multimedialne, które przetwarzają duże ilości danych, a jednocześnie wymagają pełnej płynności działania, komunikatory (takie jak WhatsApp) oraz programy będące największym wyzwaniem dla każdego systemu mobilnego, czyli… gry. </w:t>
      </w:r>
    </w:p>
    <w:p w14:paraId="580346C3" w14:textId="77777777" w:rsidR="00F9362A" w:rsidRPr="00E823A1" w:rsidRDefault="00F9362A" w:rsidP="00F9362A">
      <w:pPr>
        <w:spacing w:after="0" w:line="240" w:lineRule="auto"/>
        <w:textAlignment w:val="baseline"/>
        <w:outlineLvl w:val="1"/>
        <w:rPr>
          <w:rFonts w:ascii="Tahoma" w:eastAsia="Times New Roman" w:hAnsi="Tahoma" w:cs="Tahoma"/>
          <w:b/>
          <w:bCs/>
          <w:color w:val="000000"/>
          <w:spacing w:val="11"/>
          <w:sz w:val="28"/>
          <w:szCs w:val="28"/>
          <w:lang w:eastAsia="pl-PL"/>
        </w:rPr>
      </w:pPr>
      <w:r w:rsidRPr="00E823A1">
        <w:rPr>
          <w:rFonts w:ascii="inherit" w:eastAsia="Times New Roman" w:hAnsi="inherit" w:cs="Tahoma"/>
          <w:b/>
          <w:bCs/>
          <w:color w:val="000000"/>
          <w:spacing w:val="11"/>
          <w:sz w:val="28"/>
          <w:szCs w:val="28"/>
          <w:bdr w:val="none" w:sz="0" w:space="0" w:color="auto" w:frame="1"/>
          <w:lang w:eastAsia="pl-PL"/>
        </w:rPr>
        <w:t>Aplikacje natywne — jak działają?</w:t>
      </w:r>
    </w:p>
    <w:p w14:paraId="10BE857A" w14:textId="77777777" w:rsidR="00F9362A" w:rsidRPr="00E823A1" w:rsidRDefault="00F9362A" w:rsidP="00E823A1">
      <w:pPr>
        <w:spacing w:after="0" w:line="240" w:lineRule="auto"/>
        <w:ind w:left="708"/>
        <w:textAlignment w:val="baseline"/>
        <w:rPr>
          <w:rFonts w:ascii="Tahoma" w:eastAsia="Times New Roman" w:hAnsi="Tahoma" w:cs="Tahoma"/>
          <w:color w:val="000000"/>
          <w:spacing w:val="5"/>
          <w:sz w:val="18"/>
          <w:szCs w:val="18"/>
          <w:lang w:eastAsia="pl-PL"/>
        </w:rPr>
      </w:pPr>
      <w:r w:rsidRPr="00E823A1">
        <w:rPr>
          <w:rFonts w:ascii="Tahoma" w:eastAsia="Times New Roman" w:hAnsi="Tahoma" w:cs="Tahoma"/>
          <w:color w:val="000000"/>
          <w:spacing w:val="5"/>
          <w:sz w:val="18"/>
          <w:szCs w:val="18"/>
          <w:lang w:eastAsia="pl-PL"/>
        </w:rPr>
        <w:t>Z perspektywy użytkownika </w:t>
      </w:r>
      <w:r w:rsidRPr="00E823A1">
        <w:rPr>
          <w:rFonts w:ascii="inherit" w:eastAsia="Times New Roman" w:hAnsi="inherit" w:cs="Tahoma"/>
          <w:b/>
          <w:bCs/>
          <w:color w:val="000000"/>
          <w:spacing w:val="5"/>
          <w:sz w:val="18"/>
          <w:szCs w:val="18"/>
          <w:bdr w:val="none" w:sz="0" w:space="0" w:color="auto" w:frame="1"/>
          <w:lang w:eastAsia="pl-PL"/>
        </w:rPr>
        <w:t>aplikacja natywna jest za to rozwiązaniem niezawodnym, najszybszym i najbardziej responsywnym</w:t>
      </w:r>
      <w:r w:rsidRPr="00E823A1">
        <w:rPr>
          <w:rFonts w:ascii="Tahoma" w:eastAsia="Times New Roman" w:hAnsi="Tahoma" w:cs="Tahoma"/>
          <w:color w:val="000000"/>
          <w:spacing w:val="5"/>
          <w:sz w:val="18"/>
          <w:szCs w:val="18"/>
          <w:lang w:eastAsia="pl-PL"/>
        </w:rPr>
        <w:t>. A to dlatego, że kod przygotowany przy użyciu dedykowanych narzędzi pozwala po prostu optymalnie wykorzystać zasoby urządzenia — oraz ekosystemu, na którym jest ono oparte. Można by więc powiedzieć, że dla skupiających się na doświadczeniach użytkownika specjalistów od </w:t>
      </w:r>
      <w:hyperlink r:id="rId15" w:tgtFrame="_self" w:history="1">
        <w:r w:rsidRPr="00E823A1">
          <w:rPr>
            <w:rFonts w:ascii="Tahoma" w:eastAsia="Times New Roman" w:hAnsi="Tahoma" w:cs="Tahoma"/>
            <w:color w:val="4F4FB3"/>
            <w:spacing w:val="5"/>
            <w:sz w:val="18"/>
            <w:szCs w:val="18"/>
            <w:u w:val="single"/>
            <w:bdr w:val="none" w:sz="0" w:space="0" w:color="auto" w:frame="1"/>
            <w:lang w:eastAsia="pl-PL"/>
          </w:rPr>
          <w:t>SXO</w:t>
        </w:r>
      </w:hyperlink>
      <w:r w:rsidRPr="00E823A1">
        <w:rPr>
          <w:rFonts w:ascii="Tahoma" w:eastAsia="Times New Roman" w:hAnsi="Tahoma" w:cs="Tahoma"/>
          <w:color w:val="000000"/>
          <w:spacing w:val="5"/>
          <w:sz w:val="18"/>
          <w:szCs w:val="18"/>
          <w:lang w:eastAsia="pl-PL"/>
        </w:rPr>
        <w:t> natywne aplikacje są „rozwiązaniem marzeń”.</w:t>
      </w:r>
    </w:p>
    <w:p w14:paraId="78135C9A" w14:textId="77777777" w:rsidR="00F9362A" w:rsidRPr="00E823A1" w:rsidRDefault="00F9362A" w:rsidP="00E823A1">
      <w:pPr>
        <w:spacing w:before="240" w:after="240" w:line="240" w:lineRule="auto"/>
        <w:ind w:left="708"/>
        <w:textAlignment w:val="baseline"/>
        <w:rPr>
          <w:rFonts w:ascii="Tahoma" w:eastAsia="Times New Roman" w:hAnsi="Tahoma" w:cs="Tahoma"/>
          <w:color w:val="000000"/>
          <w:spacing w:val="5"/>
          <w:sz w:val="18"/>
          <w:szCs w:val="18"/>
          <w:lang w:eastAsia="pl-PL"/>
        </w:rPr>
      </w:pPr>
      <w:r w:rsidRPr="00E823A1">
        <w:rPr>
          <w:rFonts w:ascii="Tahoma" w:eastAsia="Times New Roman" w:hAnsi="Tahoma" w:cs="Tahoma"/>
          <w:color w:val="000000"/>
          <w:spacing w:val="5"/>
          <w:sz w:val="18"/>
          <w:szCs w:val="18"/>
          <w:lang w:eastAsia="pl-PL"/>
        </w:rPr>
        <w:t>Przykładami aplikacji natywnych mogą być:</w:t>
      </w:r>
    </w:p>
    <w:p w14:paraId="19D4847F" w14:textId="77777777" w:rsidR="00F9362A" w:rsidRPr="00E823A1" w:rsidRDefault="00F9362A" w:rsidP="00E823A1">
      <w:pPr>
        <w:numPr>
          <w:ilvl w:val="0"/>
          <w:numId w:val="4"/>
        </w:numPr>
        <w:tabs>
          <w:tab w:val="clear" w:pos="720"/>
          <w:tab w:val="num" w:pos="1428"/>
        </w:tabs>
        <w:spacing w:after="0" w:line="240" w:lineRule="auto"/>
        <w:ind w:left="1428"/>
        <w:textAlignment w:val="baseline"/>
        <w:rPr>
          <w:rFonts w:ascii="Tahoma" w:eastAsia="Times New Roman" w:hAnsi="Tahoma" w:cs="Tahoma"/>
          <w:color w:val="000000"/>
          <w:sz w:val="18"/>
          <w:szCs w:val="18"/>
          <w:lang w:eastAsia="pl-PL"/>
        </w:rPr>
      </w:pPr>
      <w:r w:rsidRPr="00E823A1">
        <w:rPr>
          <w:rFonts w:ascii="inherit" w:eastAsia="Times New Roman" w:hAnsi="inherit" w:cs="Tahoma"/>
          <w:b/>
          <w:bCs/>
          <w:color w:val="000000"/>
          <w:sz w:val="18"/>
          <w:szCs w:val="18"/>
          <w:bdr w:val="none" w:sz="0" w:space="0" w:color="auto" w:frame="1"/>
          <w:lang w:eastAsia="pl-PL"/>
        </w:rPr>
        <w:t>aplikacje systemowe</w:t>
      </w:r>
      <w:r w:rsidRPr="00E823A1">
        <w:rPr>
          <w:rFonts w:ascii="Tahoma" w:eastAsia="Times New Roman" w:hAnsi="Tahoma" w:cs="Tahoma"/>
          <w:color w:val="000000"/>
          <w:sz w:val="18"/>
          <w:szCs w:val="18"/>
          <w:lang w:eastAsia="pl-PL"/>
        </w:rPr>
        <w:t> — czyli te, które znajdziemy na każdym smartfonie: odtwarzacz muzyki, aparat czy aplikacja do wysyłania SMS-ów;</w:t>
      </w:r>
    </w:p>
    <w:p w14:paraId="08EBBC0E" w14:textId="77777777" w:rsidR="00F9362A" w:rsidRPr="00E823A1" w:rsidRDefault="00F9362A" w:rsidP="00E823A1">
      <w:pPr>
        <w:numPr>
          <w:ilvl w:val="0"/>
          <w:numId w:val="4"/>
        </w:numPr>
        <w:tabs>
          <w:tab w:val="clear" w:pos="720"/>
          <w:tab w:val="num" w:pos="1428"/>
        </w:tabs>
        <w:spacing w:after="0" w:line="240" w:lineRule="auto"/>
        <w:ind w:left="1428"/>
        <w:textAlignment w:val="baseline"/>
        <w:rPr>
          <w:rFonts w:ascii="Tahoma" w:eastAsia="Times New Roman" w:hAnsi="Tahoma" w:cs="Tahoma"/>
          <w:color w:val="000000"/>
          <w:sz w:val="18"/>
          <w:szCs w:val="18"/>
          <w:lang w:eastAsia="pl-PL"/>
        </w:rPr>
      </w:pPr>
      <w:r w:rsidRPr="00E823A1">
        <w:rPr>
          <w:rFonts w:ascii="Tahoma" w:eastAsia="Times New Roman" w:hAnsi="Tahoma" w:cs="Tahoma"/>
          <w:color w:val="000000"/>
          <w:sz w:val="18"/>
          <w:szCs w:val="18"/>
          <w:lang w:eastAsia="pl-PL"/>
        </w:rPr>
        <w:t>wymagające doskonałej </w:t>
      </w:r>
      <w:hyperlink r:id="rId16" w:tgtFrame="_self" w:history="1">
        <w:r w:rsidRPr="00E823A1">
          <w:rPr>
            <w:rFonts w:ascii="Tahoma" w:eastAsia="Times New Roman" w:hAnsi="Tahoma" w:cs="Tahoma"/>
            <w:color w:val="4F4FB3"/>
            <w:sz w:val="18"/>
            <w:szCs w:val="18"/>
            <w:u w:val="single"/>
            <w:bdr w:val="none" w:sz="0" w:space="0" w:color="auto" w:frame="1"/>
            <w:lang w:eastAsia="pl-PL"/>
          </w:rPr>
          <w:t>optymalizacji</w:t>
        </w:r>
      </w:hyperlink>
      <w:r w:rsidRPr="00E823A1">
        <w:rPr>
          <w:rFonts w:ascii="Tahoma" w:eastAsia="Times New Roman" w:hAnsi="Tahoma" w:cs="Tahoma"/>
          <w:color w:val="000000"/>
          <w:sz w:val="18"/>
          <w:szCs w:val="18"/>
          <w:lang w:eastAsia="pl-PL"/>
        </w:rPr>
        <w:t> </w:t>
      </w:r>
      <w:r w:rsidRPr="00E823A1">
        <w:rPr>
          <w:rFonts w:ascii="inherit" w:eastAsia="Times New Roman" w:hAnsi="inherit" w:cs="Tahoma"/>
          <w:b/>
          <w:bCs/>
          <w:color w:val="000000"/>
          <w:sz w:val="18"/>
          <w:szCs w:val="18"/>
          <w:bdr w:val="none" w:sz="0" w:space="0" w:color="auto" w:frame="1"/>
          <w:lang w:eastAsia="pl-PL"/>
        </w:rPr>
        <w:t>gry mobilne</w:t>
      </w:r>
      <w:r w:rsidRPr="00E823A1">
        <w:rPr>
          <w:rFonts w:ascii="Tahoma" w:eastAsia="Times New Roman" w:hAnsi="Tahoma" w:cs="Tahoma"/>
          <w:color w:val="000000"/>
          <w:sz w:val="18"/>
          <w:szCs w:val="18"/>
          <w:lang w:eastAsia="pl-PL"/>
        </w:rPr>
        <w:t>;</w:t>
      </w:r>
    </w:p>
    <w:p w14:paraId="569A163D" w14:textId="77777777" w:rsidR="00F9362A" w:rsidRPr="00E823A1" w:rsidRDefault="00F9362A" w:rsidP="00E823A1">
      <w:pPr>
        <w:numPr>
          <w:ilvl w:val="0"/>
          <w:numId w:val="4"/>
        </w:numPr>
        <w:tabs>
          <w:tab w:val="clear" w:pos="720"/>
          <w:tab w:val="num" w:pos="1428"/>
        </w:tabs>
        <w:spacing w:after="0" w:line="240" w:lineRule="auto"/>
        <w:ind w:left="1428"/>
        <w:textAlignment w:val="baseline"/>
        <w:rPr>
          <w:rFonts w:ascii="Tahoma" w:eastAsia="Times New Roman" w:hAnsi="Tahoma" w:cs="Tahoma"/>
          <w:color w:val="000000"/>
          <w:sz w:val="18"/>
          <w:szCs w:val="18"/>
          <w:lang w:eastAsia="pl-PL"/>
        </w:rPr>
      </w:pPr>
      <w:r w:rsidRPr="00E823A1">
        <w:rPr>
          <w:rFonts w:ascii="inherit" w:eastAsia="Times New Roman" w:hAnsi="inherit" w:cs="Tahoma"/>
          <w:b/>
          <w:bCs/>
          <w:color w:val="000000"/>
          <w:sz w:val="18"/>
          <w:szCs w:val="18"/>
          <w:bdr w:val="none" w:sz="0" w:space="0" w:color="auto" w:frame="1"/>
          <w:lang w:eastAsia="pl-PL"/>
        </w:rPr>
        <w:t>aplikacje multimedialne</w:t>
      </w:r>
      <w:r w:rsidRPr="00E823A1">
        <w:rPr>
          <w:rFonts w:ascii="Tahoma" w:eastAsia="Times New Roman" w:hAnsi="Tahoma" w:cs="Tahoma"/>
          <w:color w:val="000000"/>
          <w:sz w:val="18"/>
          <w:szCs w:val="18"/>
          <w:lang w:eastAsia="pl-PL"/>
        </w:rPr>
        <w:t> — takie jak Spotify czy SoundCloud;</w:t>
      </w:r>
    </w:p>
    <w:p w14:paraId="705401FE" w14:textId="77777777" w:rsidR="00F9362A" w:rsidRPr="00E823A1" w:rsidRDefault="00F9362A" w:rsidP="00E823A1">
      <w:pPr>
        <w:numPr>
          <w:ilvl w:val="0"/>
          <w:numId w:val="4"/>
        </w:numPr>
        <w:tabs>
          <w:tab w:val="clear" w:pos="720"/>
          <w:tab w:val="num" w:pos="1428"/>
        </w:tabs>
        <w:spacing w:after="0" w:line="240" w:lineRule="auto"/>
        <w:ind w:left="1428"/>
        <w:textAlignment w:val="baseline"/>
        <w:rPr>
          <w:rFonts w:ascii="Tahoma" w:eastAsia="Times New Roman" w:hAnsi="Tahoma" w:cs="Tahoma"/>
          <w:color w:val="000000"/>
          <w:sz w:val="18"/>
          <w:szCs w:val="18"/>
          <w:lang w:eastAsia="pl-PL"/>
        </w:rPr>
      </w:pPr>
      <w:r w:rsidRPr="00E823A1">
        <w:rPr>
          <w:rFonts w:ascii="Tahoma" w:eastAsia="Times New Roman" w:hAnsi="Tahoma" w:cs="Tahoma"/>
          <w:color w:val="000000"/>
          <w:sz w:val="18"/>
          <w:szCs w:val="18"/>
          <w:lang w:eastAsia="pl-PL"/>
        </w:rPr>
        <w:t>wiele </w:t>
      </w:r>
      <w:r w:rsidRPr="00E823A1">
        <w:rPr>
          <w:rFonts w:ascii="inherit" w:eastAsia="Times New Roman" w:hAnsi="inherit" w:cs="Tahoma"/>
          <w:b/>
          <w:bCs/>
          <w:color w:val="000000"/>
          <w:sz w:val="18"/>
          <w:szCs w:val="18"/>
          <w:bdr w:val="none" w:sz="0" w:space="0" w:color="auto" w:frame="1"/>
          <w:lang w:eastAsia="pl-PL"/>
        </w:rPr>
        <w:t>aplikacji nawigacyjnych</w:t>
      </w:r>
      <w:r w:rsidRPr="00E823A1">
        <w:rPr>
          <w:rFonts w:ascii="Tahoma" w:eastAsia="Times New Roman" w:hAnsi="Tahoma" w:cs="Tahoma"/>
          <w:color w:val="000000"/>
          <w:sz w:val="18"/>
          <w:szCs w:val="18"/>
          <w:lang w:eastAsia="pl-PL"/>
        </w:rPr>
        <w:t> — chociażby </w:t>
      </w:r>
      <w:hyperlink r:id="rId17" w:tgtFrame="_self" w:history="1">
        <w:r w:rsidRPr="00E823A1">
          <w:rPr>
            <w:rFonts w:ascii="Tahoma" w:eastAsia="Times New Roman" w:hAnsi="Tahoma" w:cs="Tahoma"/>
            <w:color w:val="4F4FB3"/>
            <w:sz w:val="18"/>
            <w:szCs w:val="18"/>
            <w:u w:val="single"/>
            <w:bdr w:val="none" w:sz="0" w:space="0" w:color="auto" w:frame="1"/>
            <w:lang w:eastAsia="pl-PL"/>
          </w:rPr>
          <w:t>Google Maps</w:t>
        </w:r>
      </w:hyperlink>
      <w:r w:rsidRPr="00E823A1">
        <w:rPr>
          <w:rFonts w:ascii="Tahoma" w:eastAsia="Times New Roman" w:hAnsi="Tahoma" w:cs="Tahoma"/>
          <w:color w:val="000000"/>
          <w:sz w:val="18"/>
          <w:szCs w:val="18"/>
          <w:lang w:eastAsia="pl-PL"/>
        </w:rPr>
        <w:t>;</w:t>
      </w:r>
    </w:p>
    <w:p w14:paraId="61DD5353" w14:textId="3CEB5E42" w:rsidR="00F9362A" w:rsidRPr="00E823A1" w:rsidRDefault="00F9362A" w:rsidP="00E823A1">
      <w:pPr>
        <w:numPr>
          <w:ilvl w:val="0"/>
          <w:numId w:val="4"/>
        </w:numPr>
        <w:tabs>
          <w:tab w:val="clear" w:pos="720"/>
          <w:tab w:val="num" w:pos="1428"/>
        </w:tabs>
        <w:spacing w:after="0" w:line="240" w:lineRule="auto"/>
        <w:ind w:left="1428"/>
        <w:textAlignment w:val="baseline"/>
        <w:rPr>
          <w:rFonts w:ascii="Tahoma" w:eastAsia="Times New Roman" w:hAnsi="Tahoma" w:cs="Tahoma"/>
          <w:color w:val="000000"/>
          <w:sz w:val="18"/>
          <w:szCs w:val="18"/>
          <w:lang w:eastAsia="pl-PL"/>
        </w:rPr>
      </w:pPr>
      <w:r w:rsidRPr="00E823A1">
        <w:rPr>
          <w:rFonts w:ascii="Tahoma" w:eastAsia="Times New Roman" w:hAnsi="Tahoma" w:cs="Tahoma"/>
          <w:color w:val="000000"/>
          <w:sz w:val="18"/>
          <w:szCs w:val="18"/>
          <w:lang w:eastAsia="pl-PL"/>
        </w:rPr>
        <w:t>niektóre aplikacje z branży </w:t>
      </w:r>
      <w:r w:rsidRPr="00E823A1">
        <w:rPr>
          <w:rFonts w:ascii="inherit" w:eastAsia="Times New Roman" w:hAnsi="inherit" w:cs="Tahoma"/>
          <w:b/>
          <w:bCs/>
          <w:color w:val="000000"/>
          <w:sz w:val="18"/>
          <w:szCs w:val="18"/>
          <w:bdr w:val="none" w:sz="0" w:space="0" w:color="auto" w:frame="1"/>
          <w:lang w:eastAsia="pl-PL"/>
        </w:rPr>
        <w:t>retail</w:t>
      </w:r>
      <w:r w:rsidRPr="00E823A1">
        <w:rPr>
          <w:rFonts w:ascii="Tahoma" w:eastAsia="Times New Roman" w:hAnsi="Tahoma" w:cs="Tahoma"/>
          <w:color w:val="000000"/>
          <w:sz w:val="18"/>
          <w:szCs w:val="18"/>
          <w:lang w:eastAsia="pl-PL"/>
        </w:rPr>
        <w:t>.</w:t>
      </w:r>
    </w:p>
    <w:p w14:paraId="2C8BCE8A" w14:textId="77777777" w:rsidR="00E823A1" w:rsidRPr="00F9362A" w:rsidRDefault="00E823A1" w:rsidP="00E823A1">
      <w:pPr>
        <w:spacing w:after="0" w:line="240" w:lineRule="auto"/>
        <w:ind w:left="720"/>
        <w:textAlignment w:val="baseline"/>
        <w:rPr>
          <w:rFonts w:ascii="Tahoma" w:eastAsia="Times New Roman" w:hAnsi="Tahoma" w:cs="Tahoma"/>
          <w:color w:val="000000"/>
          <w:sz w:val="24"/>
          <w:szCs w:val="24"/>
          <w:lang w:eastAsia="pl-PL"/>
        </w:rPr>
      </w:pPr>
    </w:p>
    <w:p w14:paraId="02D28048" w14:textId="77777777" w:rsidR="00F9362A" w:rsidRPr="00E823A1" w:rsidRDefault="00F9362A" w:rsidP="00F9362A">
      <w:pPr>
        <w:spacing w:after="0" w:line="240" w:lineRule="auto"/>
        <w:textAlignment w:val="baseline"/>
        <w:outlineLvl w:val="2"/>
        <w:rPr>
          <w:rFonts w:ascii="Tahoma" w:eastAsia="Times New Roman" w:hAnsi="Tahoma" w:cs="Tahoma"/>
          <w:b/>
          <w:bCs/>
          <w:color w:val="000000"/>
          <w:spacing w:val="9"/>
          <w:sz w:val="28"/>
          <w:szCs w:val="28"/>
          <w:lang w:eastAsia="pl-PL"/>
        </w:rPr>
      </w:pPr>
      <w:r w:rsidRPr="00E823A1">
        <w:rPr>
          <w:rFonts w:ascii="Tahoma" w:eastAsia="Times New Roman" w:hAnsi="Tahoma" w:cs="Tahoma"/>
          <w:b/>
          <w:bCs/>
          <w:color w:val="000000"/>
          <w:spacing w:val="9"/>
          <w:sz w:val="28"/>
          <w:szCs w:val="28"/>
          <w:lang w:eastAsia="pl-PL"/>
        </w:rPr>
        <w:t>Czym są aplikacje hybrydowe?</w:t>
      </w:r>
    </w:p>
    <w:p w14:paraId="608FF790" w14:textId="77777777" w:rsidR="00F9362A" w:rsidRPr="00E823A1" w:rsidRDefault="00F9362A" w:rsidP="00E823A1">
      <w:pPr>
        <w:spacing w:after="0" w:line="240" w:lineRule="auto"/>
        <w:ind w:left="708" w:firstLine="708"/>
        <w:jc w:val="both"/>
        <w:textAlignment w:val="baseline"/>
        <w:rPr>
          <w:rFonts w:ascii="Tahoma" w:eastAsia="Times New Roman" w:hAnsi="Tahoma" w:cs="Tahoma"/>
          <w:color w:val="000000"/>
          <w:spacing w:val="5"/>
          <w:sz w:val="20"/>
          <w:szCs w:val="20"/>
          <w:lang w:eastAsia="pl-PL"/>
        </w:rPr>
      </w:pPr>
      <w:r w:rsidRPr="00E823A1">
        <w:rPr>
          <w:rFonts w:ascii="Tahoma" w:eastAsia="Times New Roman" w:hAnsi="Tahoma" w:cs="Tahoma"/>
          <w:color w:val="000000"/>
          <w:spacing w:val="5"/>
          <w:sz w:val="20"/>
          <w:szCs w:val="20"/>
          <w:lang w:eastAsia="pl-PL"/>
        </w:rPr>
        <w:t>Niejako przeciwieństwem aplikacji natywnych są </w:t>
      </w:r>
      <w:r w:rsidRPr="00E823A1">
        <w:rPr>
          <w:rFonts w:ascii="inherit" w:eastAsia="Times New Roman" w:hAnsi="inherit" w:cs="Tahoma"/>
          <w:b/>
          <w:bCs/>
          <w:color w:val="000000"/>
          <w:spacing w:val="5"/>
          <w:sz w:val="20"/>
          <w:szCs w:val="20"/>
          <w:bdr w:val="none" w:sz="0" w:space="0" w:color="auto" w:frame="1"/>
          <w:lang w:eastAsia="pl-PL"/>
        </w:rPr>
        <w:t>aplikacje hybrydowe</w:t>
      </w:r>
      <w:r w:rsidRPr="00E823A1">
        <w:rPr>
          <w:rFonts w:ascii="Tahoma" w:eastAsia="Times New Roman" w:hAnsi="Tahoma" w:cs="Tahoma"/>
          <w:color w:val="000000"/>
          <w:spacing w:val="5"/>
          <w:sz w:val="20"/>
          <w:szCs w:val="20"/>
          <w:lang w:eastAsia="pl-PL"/>
        </w:rPr>
        <w:t>. Zamiast narzędzi i języków dedykowanych, oparte są na technologiach webowych — przede wszystkim na HTML-u, CSS-ie i </w:t>
      </w:r>
      <w:hyperlink r:id="rId18" w:tgtFrame="_self" w:history="1">
        <w:r w:rsidRPr="00E823A1">
          <w:rPr>
            <w:rFonts w:ascii="Tahoma" w:eastAsia="Times New Roman" w:hAnsi="Tahoma" w:cs="Tahoma"/>
            <w:color w:val="4F4FB3"/>
            <w:spacing w:val="5"/>
            <w:sz w:val="20"/>
            <w:szCs w:val="20"/>
            <w:u w:val="single"/>
            <w:bdr w:val="none" w:sz="0" w:space="0" w:color="auto" w:frame="1"/>
            <w:lang w:eastAsia="pl-PL"/>
          </w:rPr>
          <w:t>JavaScript</w:t>
        </w:r>
      </w:hyperlink>
      <w:r w:rsidRPr="00E823A1">
        <w:rPr>
          <w:rFonts w:ascii="Tahoma" w:eastAsia="Times New Roman" w:hAnsi="Tahoma" w:cs="Tahoma"/>
          <w:color w:val="000000"/>
          <w:spacing w:val="5"/>
          <w:sz w:val="20"/>
          <w:szCs w:val="20"/>
          <w:lang w:eastAsia="pl-PL"/>
        </w:rPr>
        <w:t xml:space="preserve">. Większość elementów takich aplikacji jest pisana jednocześnie z myślą o iOS-ie i Androidzie </w:t>
      </w:r>
      <w:r w:rsidRPr="00E823A1">
        <w:rPr>
          <w:rFonts w:ascii="Tahoma" w:eastAsia="Times New Roman" w:hAnsi="Tahoma" w:cs="Tahoma"/>
          <w:color w:val="000000"/>
          <w:spacing w:val="5"/>
          <w:sz w:val="20"/>
          <w:szCs w:val="20"/>
          <w:lang w:eastAsia="pl-PL"/>
        </w:rPr>
        <w:lastRenderedPageBreak/>
        <w:t>— tylko wybrane fragmenty kodu są tworzone stricte pod wymagania danego środowiska. Aplikację hybrydową odróżnia od natywnych aplikacji także sposób działania. O ile te drugie są po pobraniu „zagnieżdżone” w systemie urządzenia, tak aplikacje hybrydowe za każdym razem muszą pobrać dane z serwera „na bieżąco”. Czyli tak, jak </w:t>
      </w:r>
      <w:hyperlink r:id="rId19" w:tgtFrame="_self" w:history="1">
        <w:r w:rsidRPr="00E823A1">
          <w:rPr>
            <w:rFonts w:ascii="Tahoma" w:eastAsia="Times New Roman" w:hAnsi="Tahoma" w:cs="Tahoma"/>
            <w:color w:val="4F4FB3"/>
            <w:spacing w:val="5"/>
            <w:sz w:val="20"/>
            <w:szCs w:val="20"/>
            <w:u w:val="single"/>
            <w:bdr w:val="none" w:sz="0" w:space="0" w:color="auto" w:frame="1"/>
            <w:lang w:eastAsia="pl-PL"/>
          </w:rPr>
          <w:t>przeglądarka</w:t>
        </w:r>
      </w:hyperlink>
      <w:r w:rsidRPr="00E823A1">
        <w:rPr>
          <w:rFonts w:ascii="Tahoma" w:eastAsia="Times New Roman" w:hAnsi="Tahoma" w:cs="Tahoma"/>
          <w:color w:val="000000"/>
          <w:spacing w:val="5"/>
          <w:sz w:val="20"/>
          <w:szCs w:val="20"/>
          <w:lang w:eastAsia="pl-PL"/>
        </w:rPr>
        <w:t> internetowa pobiera zasoby strony.</w:t>
      </w:r>
    </w:p>
    <w:p w14:paraId="0BC5C452" w14:textId="77777777" w:rsidR="00F9362A" w:rsidRPr="00E823A1" w:rsidRDefault="00F9362A">
      <w:pPr>
        <w:rPr>
          <w:sz w:val="20"/>
          <w:szCs w:val="20"/>
        </w:rPr>
      </w:pPr>
    </w:p>
    <w:p w14:paraId="5C74A587" w14:textId="5FEC72F6" w:rsidR="00481811" w:rsidRDefault="00481811">
      <w:r w:rsidRPr="00481811">
        <w:rPr>
          <w:noProof/>
        </w:rPr>
        <w:drawing>
          <wp:inline distT="0" distB="0" distL="0" distR="0" wp14:anchorId="0D0340C1" wp14:editId="21E0EC51">
            <wp:extent cx="5760720" cy="32308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0880"/>
                    </a:xfrm>
                    <a:prstGeom prst="rect">
                      <a:avLst/>
                    </a:prstGeom>
                  </pic:spPr>
                </pic:pic>
              </a:graphicData>
            </a:graphic>
          </wp:inline>
        </w:drawing>
      </w:r>
    </w:p>
    <w:p w14:paraId="3FB1E9EB" w14:textId="6547B892" w:rsidR="00481811" w:rsidRDefault="00481811">
      <w:r w:rsidRPr="00481811">
        <w:rPr>
          <w:noProof/>
        </w:rPr>
        <w:drawing>
          <wp:inline distT="0" distB="0" distL="0" distR="0" wp14:anchorId="078DB563" wp14:editId="01C7B3C2">
            <wp:extent cx="5760720" cy="336931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369310"/>
                    </a:xfrm>
                    <a:prstGeom prst="rect">
                      <a:avLst/>
                    </a:prstGeom>
                  </pic:spPr>
                </pic:pic>
              </a:graphicData>
            </a:graphic>
          </wp:inline>
        </w:drawing>
      </w:r>
    </w:p>
    <w:p w14:paraId="0B80A17F" w14:textId="5C8A03C9" w:rsidR="00481811" w:rsidRDefault="00481811">
      <w:r w:rsidRPr="00481811">
        <w:rPr>
          <w:noProof/>
        </w:rPr>
        <w:lastRenderedPageBreak/>
        <w:drawing>
          <wp:inline distT="0" distB="0" distL="0" distR="0" wp14:anchorId="0FEB6ED5" wp14:editId="53D63A5E">
            <wp:extent cx="5760720" cy="33832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383280"/>
                    </a:xfrm>
                    <a:prstGeom prst="rect">
                      <a:avLst/>
                    </a:prstGeom>
                  </pic:spPr>
                </pic:pic>
              </a:graphicData>
            </a:graphic>
          </wp:inline>
        </w:drawing>
      </w:r>
    </w:p>
    <w:p w14:paraId="35C0157B" w14:textId="3C1F6B02" w:rsidR="00481811" w:rsidRDefault="00481811">
      <w:r w:rsidRPr="00481811">
        <w:rPr>
          <w:noProof/>
        </w:rPr>
        <w:drawing>
          <wp:inline distT="0" distB="0" distL="0" distR="0" wp14:anchorId="1DB7B7E8" wp14:editId="1AA8F5F7">
            <wp:extent cx="5760720" cy="421068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210685"/>
                    </a:xfrm>
                    <a:prstGeom prst="rect">
                      <a:avLst/>
                    </a:prstGeom>
                  </pic:spPr>
                </pic:pic>
              </a:graphicData>
            </a:graphic>
          </wp:inline>
        </w:drawing>
      </w:r>
    </w:p>
    <w:p w14:paraId="1C5902A5" w14:textId="1DC74265" w:rsidR="002B21AE" w:rsidRDefault="002B21AE"/>
    <w:p w14:paraId="6678FC10" w14:textId="77777777" w:rsidR="002B21AE" w:rsidRPr="002B21AE" w:rsidRDefault="002B21AE" w:rsidP="002B21AE">
      <w:pPr>
        <w:shd w:val="clear" w:color="auto" w:fill="FFFFFF"/>
        <w:spacing w:line="420" w:lineRule="atLeast"/>
        <w:rPr>
          <w:rFonts w:ascii="Roboto" w:eastAsia="Times New Roman" w:hAnsi="Roboto" w:cs="Times New Roman"/>
          <w:b/>
          <w:bCs/>
          <w:color w:val="C00000"/>
          <w:sz w:val="30"/>
          <w:szCs w:val="30"/>
          <w:lang w:eastAsia="pl-PL"/>
        </w:rPr>
      </w:pPr>
      <w:r w:rsidRPr="002B21AE">
        <w:rPr>
          <w:rFonts w:ascii="Roboto" w:eastAsia="Times New Roman" w:hAnsi="Roboto" w:cs="Times New Roman"/>
          <w:b/>
          <w:bCs/>
          <w:color w:val="C00000"/>
          <w:sz w:val="30"/>
          <w:szCs w:val="30"/>
          <w:lang w:eastAsia="pl-PL"/>
        </w:rPr>
        <w:t>Główne Kategorie Kontrolek .NET MAUI</w:t>
      </w:r>
    </w:p>
    <w:p w14:paraId="4A6ADFE2"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Interfejs użytkownika w .NET MAUI składa się z trzech głównych typów obiektów: </w:t>
      </w:r>
      <w:r w:rsidRPr="002B21AE">
        <w:rPr>
          <w:rFonts w:ascii="Roboto" w:eastAsia="Times New Roman" w:hAnsi="Roboto" w:cs="Times New Roman"/>
          <w:b/>
          <w:bCs/>
          <w:color w:val="0A0A0A"/>
          <w:sz w:val="18"/>
          <w:szCs w:val="18"/>
          <w:lang w:eastAsia="pl-PL"/>
        </w:rPr>
        <w:t>Stron (Pages)</w:t>
      </w:r>
      <w:r w:rsidRPr="002B21AE">
        <w:rPr>
          <w:rFonts w:ascii="Roboto" w:eastAsia="Times New Roman" w:hAnsi="Roboto" w:cs="Times New Roman"/>
          <w:color w:val="0A0A0A"/>
          <w:sz w:val="18"/>
          <w:szCs w:val="18"/>
          <w:lang w:eastAsia="pl-PL"/>
        </w:rPr>
        <w:t>, </w:t>
      </w:r>
      <w:r w:rsidRPr="002B21AE">
        <w:rPr>
          <w:rFonts w:ascii="Roboto" w:eastAsia="Times New Roman" w:hAnsi="Roboto" w:cs="Times New Roman"/>
          <w:b/>
          <w:bCs/>
          <w:color w:val="0A0A0A"/>
          <w:sz w:val="18"/>
          <w:szCs w:val="18"/>
          <w:lang w:eastAsia="pl-PL"/>
        </w:rPr>
        <w:t>Układów (Layouts)</w:t>
      </w:r>
      <w:r w:rsidRPr="002B21AE">
        <w:rPr>
          <w:rFonts w:ascii="Roboto" w:eastAsia="Times New Roman" w:hAnsi="Roboto" w:cs="Times New Roman"/>
          <w:color w:val="0A0A0A"/>
          <w:sz w:val="18"/>
          <w:szCs w:val="18"/>
          <w:lang w:eastAsia="pl-PL"/>
        </w:rPr>
        <w:t> i </w:t>
      </w:r>
      <w:r w:rsidRPr="002B21AE">
        <w:rPr>
          <w:rFonts w:ascii="Roboto" w:eastAsia="Times New Roman" w:hAnsi="Roboto" w:cs="Times New Roman"/>
          <w:b/>
          <w:bCs/>
          <w:color w:val="0A0A0A"/>
          <w:sz w:val="18"/>
          <w:szCs w:val="18"/>
          <w:lang w:eastAsia="pl-PL"/>
        </w:rPr>
        <w:t>Widoków (Views/Controls)</w:t>
      </w:r>
      <w:r w:rsidRPr="002B21AE">
        <w:rPr>
          <w:rFonts w:ascii="Roboto" w:eastAsia="Times New Roman" w:hAnsi="Roboto" w:cs="Times New Roman"/>
          <w:color w:val="0A0A0A"/>
          <w:sz w:val="18"/>
          <w:szCs w:val="18"/>
          <w:lang w:eastAsia="pl-PL"/>
        </w:rPr>
        <w:t>. </w:t>
      </w:r>
    </w:p>
    <w:p w14:paraId="011BB46D" w14:textId="77777777" w:rsidR="002B21AE" w:rsidRPr="002B21AE" w:rsidRDefault="002B21AE" w:rsidP="002B21AE">
      <w:pPr>
        <w:shd w:val="clear" w:color="auto" w:fill="FFFFFF"/>
        <w:spacing w:line="36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1. Kontrolki wyświetlania danych i tekstu (Views)</w:t>
      </w:r>
    </w:p>
    <w:p w14:paraId="1EE56C7A"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Są to podstawowe elementy służące do wyświetlania informacji użytkownikowi.</w:t>
      </w:r>
    </w:p>
    <w:p w14:paraId="627F449C"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lastRenderedPageBreak/>
        <w:t>Label</w:t>
      </w:r>
      <w:r w:rsidRPr="002B21AE">
        <w:rPr>
          <w:rFonts w:ascii="Roboto" w:eastAsia="Times New Roman" w:hAnsi="Roboto" w:cs="Times New Roman"/>
          <w:b/>
          <w:bCs/>
          <w:color w:val="0A0A0A"/>
          <w:sz w:val="18"/>
          <w:szCs w:val="18"/>
          <w:lang w:eastAsia="pl-PL"/>
        </w:rPr>
        <w:t> (Etykieta):</w:t>
      </w:r>
      <w:r w:rsidRPr="002B21AE">
        <w:rPr>
          <w:rFonts w:ascii="Roboto" w:eastAsia="Times New Roman" w:hAnsi="Roboto" w:cs="Times New Roman"/>
          <w:color w:val="0A0A0A"/>
          <w:sz w:val="18"/>
          <w:szCs w:val="18"/>
          <w:lang w:eastAsia="pl-PL"/>
        </w:rPr>
        <w:t> Wyświetla tekst (jednowierszowy lub wielowierszowy).</w:t>
      </w:r>
    </w:p>
    <w:p w14:paraId="4777F42B"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Image</w:t>
      </w:r>
      <w:r w:rsidRPr="002B21AE">
        <w:rPr>
          <w:rFonts w:ascii="Roboto" w:eastAsia="Times New Roman" w:hAnsi="Roboto" w:cs="Times New Roman"/>
          <w:b/>
          <w:bCs/>
          <w:color w:val="0A0A0A"/>
          <w:sz w:val="18"/>
          <w:szCs w:val="18"/>
          <w:lang w:eastAsia="pl-PL"/>
        </w:rPr>
        <w:t> (Obraz):</w:t>
      </w:r>
      <w:r w:rsidRPr="002B21AE">
        <w:rPr>
          <w:rFonts w:ascii="Roboto" w:eastAsia="Times New Roman" w:hAnsi="Roboto" w:cs="Times New Roman"/>
          <w:color w:val="0A0A0A"/>
          <w:sz w:val="18"/>
          <w:szCs w:val="18"/>
          <w:lang w:eastAsia="pl-PL"/>
        </w:rPr>
        <w:t> Wyświetla obraz. Obsługuje różne formaty, w tym SVG, który jest konwertowany do formatu PNG w czasie kompilacji.</w:t>
      </w:r>
    </w:p>
    <w:p w14:paraId="5FDEEF89"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Button</w:t>
      </w:r>
      <w:r w:rsidRPr="002B21AE">
        <w:rPr>
          <w:rFonts w:ascii="Roboto" w:eastAsia="Times New Roman" w:hAnsi="Roboto" w:cs="Times New Roman"/>
          <w:b/>
          <w:bCs/>
          <w:color w:val="0A0A0A"/>
          <w:sz w:val="18"/>
          <w:szCs w:val="18"/>
          <w:lang w:eastAsia="pl-PL"/>
        </w:rPr>
        <w:t> (Przycisk):</w:t>
      </w:r>
      <w:r w:rsidRPr="002B21AE">
        <w:rPr>
          <w:rFonts w:ascii="Roboto" w:eastAsia="Times New Roman" w:hAnsi="Roboto" w:cs="Times New Roman"/>
          <w:color w:val="0A0A0A"/>
          <w:sz w:val="18"/>
          <w:szCs w:val="18"/>
          <w:lang w:eastAsia="pl-PL"/>
        </w:rPr>
        <w:t> Reaguje na dotknięcie/kliknięcie przez użytkownika i wywołuje zdarzenie </w:t>
      </w:r>
      <w:r w:rsidRPr="002B21AE">
        <w:rPr>
          <w:rFonts w:ascii="Courier New" w:eastAsia="Times New Roman" w:hAnsi="Courier New" w:cs="Courier New"/>
          <w:color w:val="0A0A0A"/>
          <w:sz w:val="18"/>
          <w:szCs w:val="18"/>
          <w:bdr w:val="single" w:sz="6" w:space="2" w:color="F0F2F5" w:frame="1"/>
          <w:shd w:val="clear" w:color="auto" w:fill="F0F2F5"/>
          <w:lang w:eastAsia="pl-PL"/>
        </w:rPr>
        <w:t>Clicked</w:t>
      </w:r>
      <w:r w:rsidRPr="002B21AE">
        <w:rPr>
          <w:rFonts w:ascii="Roboto" w:eastAsia="Times New Roman" w:hAnsi="Roboto" w:cs="Times New Roman"/>
          <w:color w:val="0A0A0A"/>
          <w:sz w:val="18"/>
          <w:szCs w:val="18"/>
          <w:lang w:eastAsia="pl-PL"/>
        </w:rPr>
        <w:t>.</w:t>
      </w:r>
    </w:p>
    <w:p w14:paraId="0698336A"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Entry</w:t>
      </w:r>
      <w:r w:rsidRPr="002B21AE">
        <w:rPr>
          <w:rFonts w:ascii="Roboto" w:eastAsia="Times New Roman" w:hAnsi="Roboto" w:cs="Times New Roman"/>
          <w:b/>
          <w:bCs/>
          <w:color w:val="0A0A0A"/>
          <w:sz w:val="18"/>
          <w:szCs w:val="18"/>
          <w:lang w:eastAsia="pl-PL"/>
        </w:rPr>
        <w:t> (Pole wprowadzania):</w:t>
      </w:r>
      <w:r w:rsidRPr="002B21AE">
        <w:rPr>
          <w:rFonts w:ascii="Roboto" w:eastAsia="Times New Roman" w:hAnsi="Roboto" w:cs="Times New Roman"/>
          <w:color w:val="0A0A0A"/>
          <w:sz w:val="18"/>
          <w:szCs w:val="18"/>
          <w:lang w:eastAsia="pl-PL"/>
        </w:rPr>
        <w:t> Pojedyncza linia tekstu do wprowadzenia przez użytkownika.</w:t>
      </w:r>
    </w:p>
    <w:p w14:paraId="17F9186A"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Editor</w:t>
      </w:r>
      <w:r w:rsidRPr="002B21AE">
        <w:rPr>
          <w:rFonts w:ascii="Roboto" w:eastAsia="Times New Roman" w:hAnsi="Roboto" w:cs="Times New Roman"/>
          <w:b/>
          <w:bCs/>
          <w:color w:val="0A0A0A"/>
          <w:sz w:val="18"/>
          <w:szCs w:val="18"/>
          <w:lang w:eastAsia="pl-PL"/>
        </w:rPr>
        <w:t> (Edytor):</w:t>
      </w:r>
      <w:r w:rsidRPr="002B21AE">
        <w:rPr>
          <w:rFonts w:ascii="Roboto" w:eastAsia="Times New Roman" w:hAnsi="Roboto" w:cs="Times New Roman"/>
          <w:color w:val="0A0A0A"/>
          <w:sz w:val="18"/>
          <w:szCs w:val="18"/>
          <w:lang w:eastAsia="pl-PL"/>
        </w:rPr>
        <w:t> Pozwala na wprowadzanie wielu linii tekstu (akapitów).</w:t>
      </w:r>
    </w:p>
    <w:p w14:paraId="4A2A691B"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CheckBox</w:t>
      </w:r>
      <w:r w:rsidRPr="002B21AE">
        <w:rPr>
          <w:rFonts w:ascii="Roboto" w:eastAsia="Times New Roman" w:hAnsi="Roboto" w:cs="Times New Roman"/>
          <w:b/>
          <w:bCs/>
          <w:color w:val="0A0A0A"/>
          <w:sz w:val="18"/>
          <w:szCs w:val="18"/>
          <w:lang w:eastAsia="pl-PL"/>
        </w:rPr>
        <w:t> (Pole wyboru):</w:t>
      </w:r>
      <w:r w:rsidRPr="002B21AE">
        <w:rPr>
          <w:rFonts w:ascii="Roboto" w:eastAsia="Times New Roman" w:hAnsi="Roboto" w:cs="Times New Roman"/>
          <w:color w:val="0A0A0A"/>
          <w:sz w:val="18"/>
          <w:szCs w:val="18"/>
          <w:lang w:eastAsia="pl-PL"/>
        </w:rPr>
        <w:t> Pozwala użytkownikowi na zaznaczenie lub odznaczenie opcji (stan logiczny: prawda/fałsz).</w:t>
      </w:r>
    </w:p>
    <w:p w14:paraId="580F1F67"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Switch</w:t>
      </w:r>
      <w:r w:rsidRPr="002B21AE">
        <w:rPr>
          <w:rFonts w:ascii="Roboto" w:eastAsia="Times New Roman" w:hAnsi="Roboto" w:cs="Times New Roman"/>
          <w:b/>
          <w:bCs/>
          <w:color w:val="0A0A0A"/>
          <w:sz w:val="18"/>
          <w:szCs w:val="18"/>
          <w:lang w:eastAsia="pl-PL"/>
        </w:rPr>
        <w:t> (Przełącznik):</w:t>
      </w:r>
      <w:r w:rsidRPr="002B21AE">
        <w:rPr>
          <w:rFonts w:ascii="Roboto" w:eastAsia="Times New Roman" w:hAnsi="Roboto" w:cs="Times New Roman"/>
          <w:color w:val="0A0A0A"/>
          <w:sz w:val="18"/>
          <w:szCs w:val="18"/>
          <w:lang w:eastAsia="pl-PL"/>
        </w:rPr>
        <w:t> Przełącznik typu ON/OFF.</w:t>
      </w:r>
    </w:p>
    <w:p w14:paraId="57349027"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ProgressBar</w:t>
      </w:r>
      <w:r w:rsidRPr="002B21AE">
        <w:rPr>
          <w:rFonts w:ascii="Roboto" w:eastAsia="Times New Roman" w:hAnsi="Roboto" w:cs="Times New Roman"/>
          <w:b/>
          <w:bCs/>
          <w:color w:val="0A0A0A"/>
          <w:sz w:val="18"/>
          <w:szCs w:val="18"/>
          <w:lang w:eastAsia="pl-PL"/>
        </w:rPr>
        <w:t> (Pasek postępu):</w:t>
      </w:r>
      <w:r w:rsidRPr="002B21AE">
        <w:rPr>
          <w:rFonts w:ascii="Roboto" w:eastAsia="Times New Roman" w:hAnsi="Roboto" w:cs="Times New Roman"/>
          <w:color w:val="0A0A0A"/>
          <w:sz w:val="18"/>
          <w:szCs w:val="18"/>
          <w:lang w:eastAsia="pl-PL"/>
        </w:rPr>
        <w:t> Wizualny wskaźnik postępu zadania.</w:t>
      </w:r>
    </w:p>
    <w:p w14:paraId="168B0AED" w14:textId="77777777" w:rsidR="002B21AE" w:rsidRPr="002B21AE" w:rsidRDefault="002B21AE" w:rsidP="002B21AE">
      <w:pPr>
        <w:numPr>
          <w:ilvl w:val="0"/>
          <w:numId w:val="11"/>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ActivityIndicator</w:t>
      </w:r>
      <w:r w:rsidRPr="002B21AE">
        <w:rPr>
          <w:rFonts w:ascii="Roboto" w:eastAsia="Times New Roman" w:hAnsi="Roboto" w:cs="Times New Roman"/>
          <w:b/>
          <w:bCs/>
          <w:color w:val="0A0A0A"/>
          <w:sz w:val="18"/>
          <w:szCs w:val="18"/>
          <w:lang w:eastAsia="pl-PL"/>
        </w:rPr>
        <w:t> (Wskaźnik aktywności):</w:t>
      </w:r>
      <w:r w:rsidRPr="002B21AE">
        <w:rPr>
          <w:rFonts w:ascii="Roboto" w:eastAsia="Times New Roman" w:hAnsi="Roboto" w:cs="Times New Roman"/>
          <w:color w:val="0A0A0A"/>
          <w:sz w:val="18"/>
          <w:szCs w:val="18"/>
          <w:lang w:eastAsia="pl-PL"/>
        </w:rPr>
        <w:t> Animowany wskaźnik "ładowania" (kręcące się kółko). </w:t>
      </w:r>
    </w:p>
    <w:p w14:paraId="6F2EE902" w14:textId="77777777" w:rsidR="002B21AE" w:rsidRPr="002B21AE" w:rsidRDefault="002B21AE" w:rsidP="002B21AE">
      <w:pPr>
        <w:shd w:val="clear" w:color="auto" w:fill="FFFFFF"/>
        <w:spacing w:line="36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2. Kontrolki wyboru (Selection Controls)</w:t>
      </w:r>
    </w:p>
    <w:p w14:paraId="75ADD36E"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Umożliwiają użytkownikowi wybieranie opcji z listy lub zestawu danych.</w:t>
      </w:r>
    </w:p>
    <w:p w14:paraId="28951DC5" w14:textId="77777777" w:rsidR="002B21AE" w:rsidRPr="002B21AE" w:rsidRDefault="002B21AE" w:rsidP="002B21AE">
      <w:pPr>
        <w:numPr>
          <w:ilvl w:val="0"/>
          <w:numId w:val="12"/>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Picker</w:t>
      </w:r>
      <w:r w:rsidRPr="002B21AE">
        <w:rPr>
          <w:rFonts w:ascii="Roboto" w:eastAsia="Times New Roman" w:hAnsi="Roboto" w:cs="Times New Roman"/>
          <w:b/>
          <w:bCs/>
          <w:color w:val="0A0A0A"/>
          <w:sz w:val="18"/>
          <w:szCs w:val="18"/>
          <w:lang w:eastAsia="pl-PL"/>
        </w:rPr>
        <w:t> (Selektor/Lista rozwijana):</w:t>
      </w:r>
      <w:r w:rsidRPr="002B21AE">
        <w:rPr>
          <w:rFonts w:ascii="Roboto" w:eastAsia="Times New Roman" w:hAnsi="Roboto" w:cs="Times New Roman"/>
          <w:color w:val="0A0A0A"/>
          <w:sz w:val="18"/>
          <w:szCs w:val="18"/>
          <w:lang w:eastAsia="pl-PL"/>
        </w:rPr>
        <w:t> Pozwala wybrać jeden element z listy.</w:t>
      </w:r>
    </w:p>
    <w:p w14:paraId="7BA3DD50" w14:textId="77777777" w:rsidR="002B21AE" w:rsidRPr="002B21AE" w:rsidRDefault="002B21AE" w:rsidP="002B21AE">
      <w:pPr>
        <w:numPr>
          <w:ilvl w:val="0"/>
          <w:numId w:val="12"/>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DatePicker</w:t>
      </w:r>
      <w:r w:rsidRPr="002B21AE">
        <w:rPr>
          <w:rFonts w:ascii="Roboto" w:eastAsia="Times New Roman" w:hAnsi="Roboto" w:cs="Times New Roman"/>
          <w:b/>
          <w:bCs/>
          <w:color w:val="0A0A0A"/>
          <w:sz w:val="18"/>
          <w:szCs w:val="18"/>
          <w:lang w:eastAsia="pl-PL"/>
        </w:rPr>
        <w:t> (Selektor daty):</w:t>
      </w:r>
      <w:r w:rsidRPr="002B21AE">
        <w:rPr>
          <w:rFonts w:ascii="Roboto" w:eastAsia="Times New Roman" w:hAnsi="Roboto" w:cs="Times New Roman"/>
          <w:color w:val="0A0A0A"/>
          <w:sz w:val="18"/>
          <w:szCs w:val="18"/>
          <w:lang w:eastAsia="pl-PL"/>
        </w:rPr>
        <w:t> Kontrolka do wyboru daty, renderowana natywnie na każdej platformie.</w:t>
      </w:r>
    </w:p>
    <w:p w14:paraId="586E4298" w14:textId="77777777" w:rsidR="002B21AE" w:rsidRPr="002B21AE" w:rsidRDefault="002B21AE" w:rsidP="002B21AE">
      <w:pPr>
        <w:numPr>
          <w:ilvl w:val="0"/>
          <w:numId w:val="12"/>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TimePicker</w:t>
      </w:r>
      <w:r w:rsidRPr="002B21AE">
        <w:rPr>
          <w:rFonts w:ascii="Roboto" w:eastAsia="Times New Roman" w:hAnsi="Roboto" w:cs="Times New Roman"/>
          <w:b/>
          <w:bCs/>
          <w:color w:val="0A0A0A"/>
          <w:sz w:val="18"/>
          <w:szCs w:val="18"/>
          <w:lang w:eastAsia="pl-PL"/>
        </w:rPr>
        <w:t> (Selektor czasu):</w:t>
      </w:r>
      <w:r w:rsidRPr="002B21AE">
        <w:rPr>
          <w:rFonts w:ascii="Roboto" w:eastAsia="Times New Roman" w:hAnsi="Roboto" w:cs="Times New Roman"/>
          <w:color w:val="0A0A0A"/>
          <w:sz w:val="18"/>
          <w:szCs w:val="18"/>
          <w:lang w:eastAsia="pl-PL"/>
        </w:rPr>
        <w:t> Kontrolka do wyboru godziny.</w:t>
      </w:r>
    </w:p>
    <w:p w14:paraId="18FD96DD" w14:textId="77777777" w:rsidR="002B21AE" w:rsidRPr="002B21AE" w:rsidRDefault="002B21AE" w:rsidP="002B21AE">
      <w:pPr>
        <w:numPr>
          <w:ilvl w:val="0"/>
          <w:numId w:val="12"/>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Slider</w:t>
      </w:r>
      <w:r w:rsidRPr="002B21AE">
        <w:rPr>
          <w:rFonts w:ascii="Roboto" w:eastAsia="Times New Roman" w:hAnsi="Roboto" w:cs="Times New Roman"/>
          <w:b/>
          <w:bCs/>
          <w:color w:val="0A0A0A"/>
          <w:sz w:val="18"/>
          <w:szCs w:val="18"/>
          <w:lang w:eastAsia="pl-PL"/>
        </w:rPr>
        <w:t> (Suwak):</w:t>
      </w:r>
      <w:r w:rsidRPr="002B21AE">
        <w:rPr>
          <w:rFonts w:ascii="Roboto" w:eastAsia="Times New Roman" w:hAnsi="Roboto" w:cs="Times New Roman"/>
          <w:color w:val="0A0A0A"/>
          <w:sz w:val="18"/>
          <w:szCs w:val="18"/>
          <w:lang w:eastAsia="pl-PL"/>
        </w:rPr>
        <w:t> Pozwala wybrać wartość liczbową z zakresu poprzez przesuwanie suwaka.</w:t>
      </w:r>
    </w:p>
    <w:p w14:paraId="5391675D" w14:textId="77777777" w:rsidR="002B21AE" w:rsidRPr="002B21AE" w:rsidRDefault="002B21AE" w:rsidP="002B21AE">
      <w:pPr>
        <w:numPr>
          <w:ilvl w:val="0"/>
          <w:numId w:val="12"/>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Stepper</w:t>
      </w:r>
      <w:r w:rsidRPr="002B21AE">
        <w:rPr>
          <w:rFonts w:ascii="Roboto" w:eastAsia="Times New Roman" w:hAnsi="Roboto" w:cs="Times New Roman"/>
          <w:b/>
          <w:bCs/>
          <w:color w:val="0A0A0A"/>
          <w:sz w:val="18"/>
          <w:szCs w:val="18"/>
          <w:lang w:eastAsia="pl-PL"/>
        </w:rPr>
        <w:t> (Kontrolka kroku):</w:t>
      </w:r>
      <w:r w:rsidRPr="002B21AE">
        <w:rPr>
          <w:rFonts w:ascii="Roboto" w:eastAsia="Times New Roman" w:hAnsi="Roboto" w:cs="Times New Roman"/>
          <w:color w:val="0A0A0A"/>
          <w:sz w:val="18"/>
          <w:szCs w:val="18"/>
          <w:lang w:eastAsia="pl-PL"/>
        </w:rPr>
        <w:t> Pozwala na przyrostowe zwiększanie lub zmniejszanie wartości numerycznej za pomocą przycisków plus/minus.</w:t>
      </w:r>
    </w:p>
    <w:p w14:paraId="0C3734C7" w14:textId="77777777" w:rsidR="002B21AE" w:rsidRPr="002B21AE" w:rsidRDefault="002B21AE" w:rsidP="002B21AE">
      <w:pPr>
        <w:numPr>
          <w:ilvl w:val="0"/>
          <w:numId w:val="12"/>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RadioButton</w:t>
      </w:r>
      <w:r w:rsidRPr="002B21AE">
        <w:rPr>
          <w:rFonts w:ascii="Roboto" w:eastAsia="Times New Roman" w:hAnsi="Roboto" w:cs="Times New Roman"/>
          <w:b/>
          <w:bCs/>
          <w:color w:val="0A0A0A"/>
          <w:sz w:val="18"/>
          <w:szCs w:val="18"/>
          <w:lang w:eastAsia="pl-PL"/>
        </w:rPr>
        <w:t> (Przycisk opcji):</w:t>
      </w:r>
      <w:r w:rsidRPr="002B21AE">
        <w:rPr>
          <w:rFonts w:ascii="Roboto" w:eastAsia="Times New Roman" w:hAnsi="Roboto" w:cs="Times New Roman"/>
          <w:color w:val="0A0A0A"/>
          <w:sz w:val="18"/>
          <w:szCs w:val="18"/>
          <w:lang w:eastAsia="pl-PL"/>
        </w:rPr>
        <w:t> Pozwala wybrać jedną opcję z grupy wzajemnie wykluczających się opcji.</w:t>
      </w:r>
    </w:p>
    <w:p w14:paraId="3CF06F8A" w14:textId="77777777" w:rsidR="002B21AE" w:rsidRPr="002B21AE" w:rsidRDefault="002B21AE" w:rsidP="002B21AE">
      <w:pPr>
        <w:shd w:val="clear" w:color="auto" w:fill="FFFFFF"/>
        <w:spacing w:line="36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3. Kontrolki kolekcji i list (Collection Controls)</w:t>
      </w:r>
    </w:p>
    <w:p w14:paraId="6EF3D247"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Służą do wyświetlania dynamicznych list danych.</w:t>
      </w:r>
    </w:p>
    <w:p w14:paraId="1AD6E322" w14:textId="77777777" w:rsidR="002B21AE" w:rsidRPr="002B21AE" w:rsidRDefault="002B21AE" w:rsidP="002B21AE">
      <w:pPr>
        <w:numPr>
          <w:ilvl w:val="0"/>
          <w:numId w:val="13"/>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CollectionView</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Nowoczesna, bardziej wydajna i elastyczna kontrolka do prezentacji list danych. Jest zalecana jako następca </w:t>
      </w:r>
      <w:r w:rsidRPr="002B21AE">
        <w:rPr>
          <w:rFonts w:ascii="Courier New" w:eastAsia="Times New Roman" w:hAnsi="Courier New" w:cs="Courier New"/>
          <w:color w:val="0A0A0A"/>
          <w:sz w:val="18"/>
          <w:szCs w:val="18"/>
          <w:bdr w:val="single" w:sz="6" w:space="2" w:color="F0F2F5" w:frame="1"/>
          <w:shd w:val="clear" w:color="auto" w:fill="F0F2F5"/>
          <w:lang w:eastAsia="pl-PL"/>
        </w:rPr>
        <w:t>ListView</w:t>
      </w:r>
      <w:r w:rsidRPr="002B21AE">
        <w:rPr>
          <w:rFonts w:ascii="Roboto" w:eastAsia="Times New Roman" w:hAnsi="Roboto" w:cs="Times New Roman"/>
          <w:color w:val="0A0A0A"/>
          <w:sz w:val="18"/>
          <w:szCs w:val="18"/>
          <w:lang w:eastAsia="pl-PL"/>
        </w:rPr>
        <w:t>.</w:t>
      </w:r>
    </w:p>
    <w:p w14:paraId="40D45436" w14:textId="77777777" w:rsidR="002B21AE" w:rsidRPr="002B21AE" w:rsidRDefault="002B21AE" w:rsidP="002B21AE">
      <w:pPr>
        <w:numPr>
          <w:ilvl w:val="0"/>
          <w:numId w:val="13"/>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ListView</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Starsza kontrolka listy (obecnie oznaczona jako przestarzała/deprecated, choć wciąż dostępna, zaleca się używanie </w:t>
      </w:r>
      <w:r w:rsidRPr="002B21AE">
        <w:rPr>
          <w:rFonts w:ascii="Courier New" w:eastAsia="Times New Roman" w:hAnsi="Courier New" w:cs="Courier New"/>
          <w:color w:val="0A0A0A"/>
          <w:sz w:val="18"/>
          <w:szCs w:val="18"/>
          <w:bdr w:val="single" w:sz="6" w:space="2" w:color="F0F2F5" w:frame="1"/>
          <w:shd w:val="clear" w:color="auto" w:fill="F0F2F5"/>
          <w:lang w:eastAsia="pl-PL"/>
        </w:rPr>
        <w:t>CollectionView</w:t>
      </w:r>
      <w:r w:rsidRPr="002B21AE">
        <w:rPr>
          <w:rFonts w:ascii="Roboto" w:eastAsia="Times New Roman" w:hAnsi="Roboto" w:cs="Times New Roman"/>
          <w:color w:val="0A0A0A"/>
          <w:sz w:val="18"/>
          <w:szCs w:val="18"/>
          <w:lang w:eastAsia="pl-PL"/>
        </w:rPr>
        <w:t>).</w:t>
      </w:r>
    </w:p>
    <w:p w14:paraId="2CAF72AF" w14:textId="77777777" w:rsidR="002B21AE" w:rsidRPr="002B21AE" w:rsidRDefault="002B21AE" w:rsidP="002B21AE">
      <w:pPr>
        <w:numPr>
          <w:ilvl w:val="0"/>
          <w:numId w:val="13"/>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CarouselView</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Widok do prezentacji danych w formie karuzeli (przesuwanych elementów).</w:t>
      </w:r>
    </w:p>
    <w:p w14:paraId="61CF7FF6" w14:textId="77777777" w:rsidR="002B21AE" w:rsidRPr="002B21AE" w:rsidRDefault="002B21AE" w:rsidP="002B21AE">
      <w:pPr>
        <w:numPr>
          <w:ilvl w:val="0"/>
          <w:numId w:val="13"/>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TableView</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Układ do prezentacji danych w formie tabeli, często używany w menu ustawień aplikacji mobilnych. </w:t>
      </w:r>
    </w:p>
    <w:p w14:paraId="706CD8C8" w14:textId="77777777" w:rsidR="002B21AE" w:rsidRPr="002B21AE" w:rsidRDefault="002B21AE" w:rsidP="002B21AE">
      <w:pPr>
        <w:shd w:val="clear" w:color="auto" w:fill="FFFFFF"/>
        <w:spacing w:line="36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4. Układy (Layouts)</w:t>
      </w:r>
    </w:p>
    <w:p w14:paraId="1AC55763"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Układy to niewidoczne kontenery, które porządkują i pozycjonują inne kontrolki na ekranie. </w:t>
      </w:r>
    </w:p>
    <w:p w14:paraId="1FB625A4" w14:textId="77777777" w:rsidR="002B21AE" w:rsidRPr="002B21AE" w:rsidRDefault="002B21AE" w:rsidP="002B21AE">
      <w:pPr>
        <w:numPr>
          <w:ilvl w:val="0"/>
          <w:numId w:val="14"/>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VerticalStackLayout</w:t>
      </w:r>
      <w:r w:rsidRPr="002B21AE">
        <w:rPr>
          <w:rFonts w:ascii="Roboto" w:eastAsia="Times New Roman" w:hAnsi="Roboto" w:cs="Times New Roman"/>
          <w:b/>
          <w:bCs/>
          <w:color w:val="0A0A0A"/>
          <w:sz w:val="18"/>
          <w:szCs w:val="18"/>
          <w:lang w:eastAsia="pl-PL"/>
        </w:rPr>
        <w:t> (Pionowy układ stosowy):</w:t>
      </w:r>
      <w:r w:rsidRPr="002B21AE">
        <w:rPr>
          <w:rFonts w:ascii="Roboto" w:eastAsia="Times New Roman" w:hAnsi="Roboto" w:cs="Times New Roman"/>
          <w:color w:val="0A0A0A"/>
          <w:sz w:val="18"/>
          <w:szCs w:val="18"/>
          <w:lang w:eastAsia="pl-PL"/>
        </w:rPr>
        <w:t> Układa elementy jeden pod drugim.</w:t>
      </w:r>
    </w:p>
    <w:p w14:paraId="29CED2A8" w14:textId="77777777" w:rsidR="002B21AE" w:rsidRPr="002B21AE" w:rsidRDefault="002B21AE" w:rsidP="002B21AE">
      <w:pPr>
        <w:numPr>
          <w:ilvl w:val="0"/>
          <w:numId w:val="14"/>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lastRenderedPageBreak/>
        <w:t>HorizontalStackLayout</w:t>
      </w:r>
      <w:r w:rsidRPr="002B21AE">
        <w:rPr>
          <w:rFonts w:ascii="Roboto" w:eastAsia="Times New Roman" w:hAnsi="Roboto" w:cs="Times New Roman"/>
          <w:b/>
          <w:bCs/>
          <w:color w:val="0A0A0A"/>
          <w:sz w:val="18"/>
          <w:szCs w:val="18"/>
          <w:lang w:eastAsia="pl-PL"/>
        </w:rPr>
        <w:t> (Poziomy układ stosowy):</w:t>
      </w:r>
      <w:r w:rsidRPr="002B21AE">
        <w:rPr>
          <w:rFonts w:ascii="Roboto" w:eastAsia="Times New Roman" w:hAnsi="Roboto" w:cs="Times New Roman"/>
          <w:color w:val="0A0A0A"/>
          <w:sz w:val="18"/>
          <w:szCs w:val="18"/>
          <w:lang w:eastAsia="pl-PL"/>
        </w:rPr>
        <w:t> Układa elementy jeden obok drugiego.</w:t>
      </w:r>
    </w:p>
    <w:p w14:paraId="7E7434D8" w14:textId="77777777" w:rsidR="002B21AE" w:rsidRPr="002B21AE" w:rsidRDefault="002B21AE" w:rsidP="002B21AE">
      <w:pPr>
        <w:numPr>
          <w:ilvl w:val="0"/>
          <w:numId w:val="14"/>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StackLayout</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Starsza wersja układu stosowego, która może działać pionowo (domyślnie) lub poziomo.</w:t>
      </w:r>
    </w:p>
    <w:p w14:paraId="4B1C3D0D" w14:textId="77777777" w:rsidR="002B21AE" w:rsidRPr="002B21AE" w:rsidRDefault="002B21AE" w:rsidP="002B21AE">
      <w:pPr>
        <w:numPr>
          <w:ilvl w:val="0"/>
          <w:numId w:val="14"/>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Grid</w:t>
      </w:r>
      <w:r w:rsidRPr="002B21AE">
        <w:rPr>
          <w:rFonts w:ascii="Roboto" w:eastAsia="Times New Roman" w:hAnsi="Roboto" w:cs="Times New Roman"/>
          <w:b/>
          <w:bCs/>
          <w:color w:val="0A0A0A"/>
          <w:sz w:val="18"/>
          <w:szCs w:val="18"/>
          <w:lang w:eastAsia="pl-PL"/>
        </w:rPr>
        <w:t> (Siatka):</w:t>
      </w:r>
      <w:r w:rsidRPr="002B21AE">
        <w:rPr>
          <w:rFonts w:ascii="Roboto" w:eastAsia="Times New Roman" w:hAnsi="Roboto" w:cs="Times New Roman"/>
          <w:color w:val="0A0A0A"/>
          <w:sz w:val="18"/>
          <w:szCs w:val="18"/>
          <w:lang w:eastAsia="pl-PL"/>
        </w:rPr>
        <w:t> Układa elementy w wierszach i kolumnach (jak tabela).</w:t>
      </w:r>
    </w:p>
    <w:p w14:paraId="155EFBDC" w14:textId="77777777" w:rsidR="002B21AE" w:rsidRPr="002B21AE" w:rsidRDefault="002B21AE" w:rsidP="002B21AE">
      <w:pPr>
        <w:numPr>
          <w:ilvl w:val="0"/>
          <w:numId w:val="14"/>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FlexLayout</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Elastyczny układ, który oferuje wiele funkcji wyrównywania i rozmieszczania elementów.</w:t>
      </w:r>
    </w:p>
    <w:p w14:paraId="77F0DC1E" w14:textId="77777777" w:rsidR="002B21AE" w:rsidRPr="002B21AE" w:rsidRDefault="002B21AE" w:rsidP="002B21AE">
      <w:pPr>
        <w:numPr>
          <w:ilvl w:val="0"/>
          <w:numId w:val="14"/>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AbsoluteLayout</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Umożliwia pozycjonowanie elementów za pomocą jawnych współrzędnych bezwzględnych.</w:t>
      </w:r>
    </w:p>
    <w:p w14:paraId="6E3969C0" w14:textId="77777777" w:rsidR="002B21AE" w:rsidRPr="002B21AE" w:rsidRDefault="002B21AE" w:rsidP="002B21AE">
      <w:pPr>
        <w:numPr>
          <w:ilvl w:val="0"/>
          <w:numId w:val="14"/>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RelativeLayout</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Pozycjonuje elementy względem siebie lub rodzica, używając ograniczeń. </w:t>
      </w:r>
    </w:p>
    <w:p w14:paraId="2B9AD886" w14:textId="77777777" w:rsidR="002B21AE" w:rsidRPr="002B21AE" w:rsidRDefault="002B21AE" w:rsidP="002B21AE">
      <w:pPr>
        <w:shd w:val="clear" w:color="auto" w:fill="FFFFFF"/>
        <w:spacing w:line="36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5. Strony (Pages)</w:t>
      </w:r>
    </w:p>
    <w:p w14:paraId="6E714433"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Są to główne ekrany aplikacji, które stanowią korzeń hierarchii wizualnej.</w:t>
      </w:r>
    </w:p>
    <w:p w14:paraId="0A524939" w14:textId="77777777" w:rsidR="002B21AE" w:rsidRPr="002B21AE" w:rsidRDefault="002B21AE" w:rsidP="002B21AE">
      <w:pPr>
        <w:numPr>
          <w:ilvl w:val="0"/>
          <w:numId w:val="15"/>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ContentPage</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Najpopularniejsza strona, wyświetlająca pojedynczą zawartość.</w:t>
      </w:r>
    </w:p>
    <w:p w14:paraId="11CFCA61" w14:textId="77777777" w:rsidR="002B21AE" w:rsidRPr="002B21AE" w:rsidRDefault="002B21AE" w:rsidP="002B21AE">
      <w:pPr>
        <w:numPr>
          <w:ilvl w:val="0"/>
          <w:numId w:val="15"/>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NavigationPage</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Zarządza stosową nawigacją (góra/dół).</w:t>
      </w:r>
    </w:p>
    <w:p w14:paraId="6B93A754" w14:textId="77777777" w:rsidR="002B21AE" w:rsidRPr="002B21AE" w:rsidRDefault="002B21AE" w:rsidP="002B21AE">
      <w:pPr>
        <w:numPr>
          <w:ilvl w:val="0"/>
          <w:numId w:val="15"/>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TabbedPage</w:t>
      </w:r>
      <w:r w:rsidRPr="002B21AE">
        <w:rPr>
          <w:rFonts w:ascii="Roboto" w:eastAsia="Times New Roman" w:hAnsi="Roboto" w:cs="Times New Roman"/>
          <w:b/>
          <w:bCs/>
          <w:color w:val="0A0A0A"/>
          <w:sz w:val="18"/>
          <w:szCs w:val="18"/>
          <w:lang w:eastAsia="pl-PL"/>
        </w:rPr>
        <w:t>:</w:t>
      </w:r>
      <w:r w:rsidRPr="002B21AE">
        <w:rPr>
          <w:rFonts w:ascii="Roboto" w:eastAsia="Times New Roman" w:hAnsi="Roboto" w:cs="Times New Roman"/>
          <w:color w:val="0A0A0A"/>
          <w:sz w:val="18"/>
          <w:szCs w:val="18"/>
          <w:lang w:eastAsia="pl-PL"/>
        </w:rPr>
        <w:t> Strona z zakładkami u dołu (iOS) lub u góry (Android).</w:t>
      </w:r>
    </w:p>
    <w:p w14:paraId="1A873548" w14:textId="77777777" w:rsidR="002B21AE" w:rsidRPr="002B21AE" w:rsidRDefault="002B21AE" w:rsidP="002B21AE">
      <w:pPr>
        <w:numPr>
          <w:ilvl w:val="0"/>
          <w:numId w:val="15"/>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FlyoutPage</w:t>
      </w:r>
      <w:r w:rsidRPr="002B21AE">
        <w:rPr>
          <w:rFonts w:ascii="Roboto" w:eastAsia="Times New Roman" w:hAnsi="Roboto" w:cs="Times New Roman"/>
          <w:b/>
          <w:bCs/>
          <w:color w:val="0A0A0A"/>
          <w:sz w:val="18"/>
          <w:szCs w:val="18"/>
          <w:lang w:eastAsia="pl-PL"/>
        </w:rPr>
        <w:t> (dawniej MasterDetailPage):</w:t>
      </w:r>
      <w:r w:rsidRPr="002B21AE">
        <w:rPr>
          <w:rFonts w:ascii="Roboto" w:eastAsia="Times New Roman" w:hAnsi="Roboto" w:cs="Times New Roman"/>
          <w:color w:val="0A0A0A"/>
          <w:sz w:val="18"/>
          <w:szCs w:val="18"/>
          <w:lang w:eastAsia="pl-PL"/>
        </w:rPr>
        <w:t> Strona z wysuwanym menu bocznym. </w:t>
      </w:r>
    </w:p>
    <w:p w14:paraId="5013D70F" w14:textId="77777777" w:rsidR="002B21AE" w:rsidRDefault="002B21AE" w:rsidP="002B21AE"/>
    <w:p w14:paraId="004AD6FD" w14:textId="1F417E57" w:rsidR="002B21AE" w:rsidRPr="002B21AE" w:rsidRDefault="002B21AE">
      <w:pPr>
        <w:rPr>
          <w:b/>
          <w:bCs/>
          <w:color w:val="C00000"/>
          <w:sz w:val="32"/>
          <w:szCs w:val="32"/>
        </w:rPr>
      </w:pPr>
      <w:r w:rsidRPr="002B21AE">
        <w:rPr>
          <w:b/>
          <w:bCs/>
          <w:color w:val="C00000"/>
          <w:sz w:val="32"/>
          <w:szCs w:val="32"/>
        </w:rPr>
        <w:t>Obsługa zdarzeń</w:t>
      </w:r>
    </w:p>
    <w:p w14:paraId="1532AE26"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Pojęcie </w:t>
      </w:r>
      <w:r w:rsidRPr="00771DD7">
        <w:rPr>
          <w:rStyle w:val="Pogrubienie"/>
          <w:rFonts w:cstheme="minorHAnsi"/>
          <w:color w:val="0A0A0A"/>
          <w:sz w:val="16"/>
          <w:szCs w:val="16"/>
        </w:rPr>
        <w:t>obsługi zdarzenia</w:t>
      </w:r>
      <w:r w:rsidRPr="00771DD7">
        <w:rPr>
          <w:rFonts w:cstheme="minorHAnsi"/>
          <w:color w:val="0A0A0A"/>
          <w:sz w:val="16"/>
          <w:szCs w:val="16"/>
        </w:rPr>
        <w:t> (ang. </w:t>
      </w:r>
      <w:r w:rsidRPr="00771DD7">
        <w:rPr>
          <w:rStyle w:val="Uwydatnienie"/>
          <w:rFonts w:cstheme="minorHAnsi"/>
          <w:color w:val="0A0A0A"/>
          <w:sz w:val="16"/>
          <w:szCs w:val="16"/>
        </w:rPr>
        <w:t>event handling</w:t>
      </w:r>
      <w:r w:rsidRPr="00771DD7">
        <w:rPr>
          <w:rFonts w:cstheme="minorHAnsi"/>
          <w:color w:val="0A0A0A"/>
          <w:sz w:val="16"/>
          <w:szCs w:val="16"/>
        </w:rPr>
        <w:t>) jest fundamentalnym elementem programowania reaktywnego i asynchronicznego, szczególnie w kontekście interfejsów graficznych (GUI), takich jak te tworzone w .NET MAUI, Windows Presentation Foundation (WPF) czy w aplikacjach webowych.</w:t>
      </w:r>
    </w:p>
    <w:p w14:paraId="544FB1C2"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Oto szczegółowe wyjaśnienie tego pojęcia:</w:t>
      </w:r>
    </w:p>
    <w:p w14:paraId="10634409" w14:textId="77777777" w:rsidR="00771DD7" w:rsidRPr="00771DD7" w:rsidRDefault="00771DD7" w:rsidP="00771DD7">
      <w:pPr>
        <w:shd w:val="clear" w:color="auto" w:fill="FFFFFF"/>
        <w:spacing w:after="0" w:line="240" w:lineRule="auto"/>
        <w:rPr>
          <w:rFonts w:cstheme="minorHAnsi"/>
          <w:b/>
          <w:bCs/>
          <w:color w:val="0A0A0A"/>
          <w:sz w:val="16"/>
          <w:szCs w:val="16"/>
        </w:rPr>
      </w:pPr>
      <w:r w:rsidRPr="00771DD7">
        <w:rPr>
          <w:rFonts w:cstheme="minorHAnsi"/>
          <w:b/>
          <w:bCs/>
          <w:color w:val="0A0A0A"/>
          <w:sz w:val="16"/>
          <w:szCs w:val="16"/>
        </w:rPr>
        <w:t>1. Czym jest zdarzenie (</w:t>
      </w:r>
      <w:r w:rsidRPr="00771DD7">
        <w:rPr>
          <w:rStyle w:val="Uwydatnienie"/>
          <w:rFonts w:cstheme="minorHAnsi"/>
          <w:b/>
          <w:bCs/>
          <w:color w:val="0A0A0A"/>
          <w:sz w:val="16"/>
          <w:szCs w:val="16"/>
        </w:rPr>
        <w:t>Event</w:t>
      </w:r>
      <w:r w:rsidRPr="00771DD7">
        <w:rPr>
          <w:rFonts w:cstheme="minorHAnsi"/>
          <w:b/>
          <w:bCs/>
          <w:color w:val="0A0A0A"/>
          <w:sz w:val="16"/>
          <w:szCs w:val="16"/>
        </w:rPr>
        <w:t>)?</w:t>
      </w:r>
    </w:p>
    <w:p w14:paraId="4B35B79B"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Zdarzenie to sygnał lub powiadomienie wysyłane przez obiekt (zwany </w:t>
      </w:r>
      <w:r w:rsidRPr="00771DD7">
        <w:rPr>
          <w:rStyle w:val="Uwydatnienie"/>
          <w:rFonts w:cstheme="minorHAnsi"/>
          <w:color w:val="0A0A0A"/>
          <w:sz w:val="16"/>
          <w:szCs w:val="16"/>
        </w:rPr>
        <w:t>nadawcą</w:t>
      </w:r>
      <w:r w:rsidRPr="00771DD7">
        <w:rPr>
          <w:rFonts w:cstheme="minorHAnsi"/>
          <w:color w:val="0A0A0A"/>
          <w:sz w:val="16"/>
          <w:szCs w:val="16"/>
        </w:rPr>
        <w:t> lub </w:t>
      </w:r>
      <w:r w:rsidRPr="00771DD7">
        <w:rPr>
          <w:rStyle w:val="Uwydatnienie"/>
          <w:rFonts w:cstheme="minorHAnsi"/>
          <w:color w:val="0A0A0A"/>
          <w:sz w:val="16"/>
          <w:szCs w:val="16"/>
        </w:rPr>
        <w:t>wydawcą zdarzenia</w:t>
      </w:r>
      <w:r w:rsidRPr="00771DD7">
        <w:rPr>
          <w:rFonts w:cstheme="minorHAnsi"/>
          <w:color w:val="0A0A0A"/>
          <w:sz w:val="16"/>
          <w:szCs w:val="16"/>
        </w:rPr>
        <w:t>), informujący, że zaszło coś, co może być istotne dla innych obiektów w systemie.</w:t>
      </w:r>
    </w:p>
    <w:p w14:paraId="66D180D6"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Przykłady zdarzeń:</w:t>
      </w:r>
    </w:p>
    <w:p w14:paraId="0E486F2E" w14:textId="77777777" w:rsidR="00771DD7" w:rsidRPr="00771DD7" w:rsidRDefault="00771DD7" w:rsidP="00771DD7">
      <w:pPr>
        <w:numPr>
          <w:ilvl w:val="0"/>
          <w:numId w:val="17"/>
        </w:numPr>
        <w:shd w:val="clear" w:color="auto" w:fill="FFFFFF"/>
        <w:spacing w:after="0" w:line="240" w:lineRule="auto"/>
        <w:rPr>
          <w:rFonts w:cstheme="minorHAnsi"/>
          <w:color w:val="0A0A0A"/>
          <w:sz w:val="16"/>
          <w:szCs w:val="16"/>
        </w:rPr>
      </w:pPr>
      <w:r w:rsidRPr="00771DD7">
        <w:rPr>
          <w:rStyle w:val="t286pc"/>
          <w:rFonts w:cstheme="minorHAnsi"/>
          <w:color w:val="0A0A0A"/>
          <w:sz w:val="16"/>
          <w:szCs w:val="16"/>
        </w:rPr>
        <w:t>Użytkownik kliknął przycisk myszy.</w:t>
      </w:r>
    </w:p>
    <w:p w14:paraId="0BDDFE99" w14:textId="77777777" w:rsidR="00771DD7" w:rsidRPr="00771DD7" w:rsidRDefault="00771DD7" w:rsidP="00771DD7">
      <w:pPr>
        <w:numPr>
          <w:ilvl w:val="0"/>
          <w:numId w:val="17"/>
        </w:numPr>
        <w:shd w:val="clear" w:color="auto" w:fill="FFFFFF"/>
        <w:spacing w:after="0" w:line="240" w:lineRule="auto"/>
        <w:rPr>
          <w:rFonts w:cstheme="minorHAnsi"/>
          <w:color w:val="0A0A0A"/>
          <w:sz w:val="16"/>
          <w:szCs w:val="16"/>
        </w:rPr>
      </w:pPr>
      <w:r w:rsidRPr="00771DD7">
        <w:rPr>
          <w:rStyle w:val="t286pc"/>
          <w:rFonts w:cstheme="minorHAnsi"/>
          <w:color w:val="0A0A0A"/>
          <w:sz w:val="16"/>
          <w:szCs w:val="16"/>
        </w:rPr>
        <w:t>Dane zostały wczytane z bazy danych.</w:t>
      </w:r>
    </w:p>
    <w:p w14:paraId="5E7CE09D" w14:textId="77777777" w:rsidR="00771DD7" w:rsidRPr="00771DD7" w:rsidRDefault="00771DD7" w:rsidP="00771DD7">
      <w:pPr>
        <w:numPr>
          <w:ilvl w:val="0"/>
          <w:numId w:val="17"/>
        </w:numPr>
        <w:shd w:val="clear" w:color="auto" w:fill="FFFFFF"/>
        <w:spacing w:after="0" w:line="240" w:lineRule="auto"/>
        <w:rPr>
          <w:rFonts w:cstheme="minorHAnsi"/>
          <w:color w:val="0A0A0A"/>
          <w:sz w:val="16"/>
          <w:szCs w:val="16"/>
        </w:rPr>
      </w:pPr>
      <w:r w:rsidRPr="00771DD7">
        <w:rPr>
          <w:rStyle w:val="t286pc"/>
          <w:rFonts w:cstheme="minorHAnsi"/>
          <w:color w:val="0A0A0A"/>
          <w:sz w:val="16"/>
          <w:szCs w:val="16"/>
        </w:rPr>
        <w:t>Zmieniła się wartość w polu tekstowym.</w:t>
      </w:r>
    </w:p>
    <w:p w14:paraId="77C1C73D" w14:textId="77777777" w:rsidR="00771DD7" w:rsidRPr="00771DD7" w:rsidRDefault="00771DD7" w:rsidP="00771DD7">
      <w:pPr>
        <w:numPr>
          <w:ilvl w:val="0"/>
          <w:numId w:val="17"/>
        </w:numPr>
        <w:shd w:val="clear" w:color="auto" w:fill="FFFFFF"/>
        <w:spacing w:after="0" w:line="240" w:lineRule="auto"/>
        <w:rPr>
          <w:rFonts w:cstheme="minorHAnsi"/>
          <w:color w:val="0A0A0A"/>
          <w:sz w:val="16"/>
          <w:szCs w:val="16"/>
        </w:rPr>
      </w:pPr>
      <w:r w:rsidRPr="00771DD7">
        <w:rPr>
          <w:rStyle w:val="t286pc"/>
          <w:rFonts w:cstheme="minorHAnsi"/>
          <w:color w:val="0A0A0A"/>
          <w:sz w:val="16"/>
          <w:szCs w:val="16"/>
        </w:rPr>
        <w:t>Aplikacja została uruchomiona lub zamknięta.</w:t>
      </w:r>
    </w:p>
    <w:p w14:paraId="6005780D" w14:textId="77777777" w:rsidR="00771DD7" w:rsidRPr="00771DD7" w:rsidRDefault="00771DD7" w:rsidP="00771DD7">
      <w:pPr>
        <w:numPr>
          <w:ilvl w:val="0"/>
          <w:numId w:val="17"/>
        </w:numPr>
        <w:shd w:val="clear" w:color="auto" w:fill="FFFFFF"/>
        <w:spacing w:after="0" w:line="240" w:lineRule="auto"/>
        <w:rPr>
          <w:rFonts w:cstheme="minorHAnsi"/>
          <w:color w:val="0A0A0A"/>
          <w:sz w:val="16"/>
          <w:szCs w:val="16"/>
        </w:rPr>
      </w:pPr>
      <w:r w:rsidRPr="00771DD7">
        <w:rPr>
          <w:rStyle w:val="t286pc"/>
          <w:rFonts w:cstheme="minorHAnsi"/>
          <w:color w:val="0A0A0A"/>
          <w:sz w:val="16"/>
          <w:szCs w:val="16"/>
        </w:rPr>
        <w:t>Wystąpił błąd.</w:t>
      </w:r>
    </w:p>
    <w:p w14:paraId="4CDB8588"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Zdarzenia pozwalają na luźne powiązanie (</w:t>
      </w:r>
      <w:r w:rsidRPr="00771DD7">
        <w:rPr>
          <w:rStyle w:val="Uwydatnienie"/>
          <w:rFonts w:cstheme="minorHAnsi"/>
          <w:color w:val="0A0A0A"/>
          <w:sz w:val="16"/>
          <w:szCs w:val="16"/>
        </w:rPr>
        <w:t>loose coupling</w:t>
      </w:r>
      <w:r w:rsidRPr="00771DD7">
        <w:rPr>
          <w:rFonts w:cstheme="minorHAnsi"/>
          <w:color w:val="0A0A0A"/>
          <w:sz w:val="16"/>
          <w:szCs w:val="16"/>
        </w:rPr>
        <w:t>) między różnymi częściami kodu – obiekt, który wywołuje zdarzenie, nie musi wiedzieć, które inne obiekty na nie reagują ani co dokładnie zrobią.</w:t>
      </w:r>
    </w:p>
    <w:p w14:paraId="1C9E8115" w14:textId="77777777" w:rsidR="00771DD7" w:rsidRPr="00771DD7" w:rsidRDefault="00771DD7" w:rsidP="00771DD7">
      <w:pPr>
        <w:shd w:val="clear" w:color="auto" w:fill="FFFFFF"/>
        <w:spacing w:after="0" w:line="240" w:lineRule="auto"/>
        <w:rPr>
          <w:rFonts w:cstheme="minorHAnsi"/>
          <w:b/>
          <w:bCs/>
          <w:color w:val="0A0A0A"/>
          <w:sz w:val="16"/>
          <w:szCs w:val="16"/>
        </w:rPr>
      </w:pPr>
      <w:r w:rsidRPr="00771DD7">
        <w:rPr>
          <w:rFonts w:cstheme="minorHAnsi"/>
          <w:b/>
          <w:bCs/>
          <w:color w:val="0A0A0A"/>
          <w:sz w:val="16"/>
          <w:szCs w:val="16"/>
        </w:rPr>
        <w:t>2. Czym jest obsługa zdarzenia (</w:t>
      </w:r>
      <w:r w:rsidRPr="00771DD7">
        <w:rPr>
          <w:rStyle w:val="Uwydatnienie"/>
          <w:rFonts w:cstheme="minorHAnsi"/>
          <w:b/>
          <w:bCs/>
          <w:color w:val="0A0A0A"/>
          <w:sz w:val="16"/>
          <w:szCs w:val="16"/>
        </w:rPr>
        <w:t>Event Handling</w:t>
      </w:r>
      <w:r w:rsidRPr="00771DD7">
        <w:rPr>
          <w:rFonts w:cstheme="minorHAnsi"/>
          <w:b/>
          <w:bCs/>
          <w:color w:val="0A0A0A"/>
          <w:sz w:val="16"/>
          <w:szCs w:val="16"/>
        </w:rPr>
        <w:t>)?</w:t>
      </w:r>
    </w:p>
    <w:p w14:paraId="07CAD1D5"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Style w:val="Pogrubienie"/>
          <w:rFonts w:cstheme="minorHAnsi"/>
          <w:color w:val="0A0A0A"/>
          <w:sz w:val="16"/>
          <w:szCs w:val="16"/>
        </w:rPr>
        <w:t>Obsługa zdarzenia</w:t>
      </w:r>
      <w:r w:rsidRPr="00771DD7">
        <w:rPr>
          <w:rFonts w:cstheme="minorHAnsi"/>
          <w:color w:val="0A0A0A"/>
          <w:sz w:val="16"/>
          <w:szCs w:val="16"/>
        </w:rPr>
        <w:t> to mechanizm, który pozwala zdefiniować i wykonać konkretny kod (</w:t>
      </w:r>
      <w:r w:rsidRPr="00771DD7">
        <w:rPr>
          <w:rStyle w:val="Uwydatnienie"/>
          <w:rFonts w:cstheme="minorHAnsi"/>
          <w:color w:val="0A0A0A"/>
          <w:sz w:val="16"/>
          <w:szCs w:val="16"/>
        </w:rPr>
        <w:t>logikę biznesową</w:t>
      </w:r>
      <w:r w:rsidRPr="00771DD7">
        <w:rPr>
          <w:rFonts w:cstheme="minorHAnsi"/>
          <w:color w:val="0A0A0A"/>
          <w:sz w:val="16"/>
          <w:szCs w:val="16"/>
        </w:rPr>
        <w:t>) w odpowiedzi na wystąpienie danego zdarzenia.</w:t>
      </w:r>
    </w:p>
    <w:p w14:paraId="0AE08BA2"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Proces ten polega na:</w:t>
      </w:r>
    </w:p>
    <w:p w14:paraId="6359829E" w14:textId="77777777" w:rsidR="00771DD7" w:rsidRPr="00771DD7" w:rsidRDefault="00771DD7" w:rsidP="00771DD7">
      <w:pPr>
        <w:numPr>
          <w:ilvl w:val="0"/>
          <w:numId w:val="18"/>
        </w:numPr>
        <w:shd w:val="clear" w:color="auto" w:fill="FFFFFF"/>
        <w:spacing w:after="0" w:line="240" w:lineRule="auto"/>
        <w:rPr>
          <w:rFonts w:cstheme="minorHAnsi"/>
          <w:color w:val="0A0A0A"/>
          <w:sz w:val="16"/>
          <w:szCs w:val="16"/>
        </w:rPr>
      </w:pPr>
      <w:r w:rsidRPr="00771DD7">
        <w:rPr>
          <w:rStyle w:val="Pogrubienie"/>
          <w:rFonts w:cstheme="minorHAnsi"/>
          <w:color w:val="0A0A0A"/>
          <w:sz w:val="16"/>
          <w:szCs w:val="16"/>
        </w:rPr>
        <w:t>Subskrypcji (rejestracji):</w:t>
      </w:r>
      <w:r w:rsidRPr="00771DD7">
        <w:rPr>
          <w:rStyle w:val="t286pc"/>
          <w:rFonts w:cstheme="minorHAnsi"/>
          <w:color w:val="0A0A0A"/>
          <w:sz w:val="16"/>
          <w:szCs w:val="16"/>
        </w:rPr>
        <w:t> Obiekt, który chce zareagować na zdarzenie (zwany </w:t>
      </w:r>
      <w:r w:rsidRPr="00771DD7">
        <w:rPr>
          <w:rStyle w:val="Uwydatnienie"/>
          <w:rFonts w:cstheme="minorHAnsi"/>
          <w:color w:val="0A0A0A"/>
          <w:sz w:val="16"/>
          <w:szCs w:val="16"/>
        </w:rPr>
        <w:t>subskrybentem</w:t>
      </w:r>
      <w:r w:rsidRPr="00771DD7">
        <w:rPr>
          <w:rStyle w:val="t286pc"/>
          <w:rFonts w:cstheme="minorHAnsi"/>
          <w:color w:val="0A0A0A"/>
          <w:sz w:val="16"/>
          <w:szCs w:val="16"/>
        </w:rPr>
        <w:t> lub </w:t>
      </w:r>
      <w:r w:rsidRPr="00771DD7">
        <w:rPr>
          <w:rStyle w:val="Uwydatnienie"/>
          <w:rFonts w:cstheme="minorHAnsi"/>
          <w:color w:val="0A0A0A"/>
          <w:sz w:val="16"/>
          <w:szCs w:val="16"/>
        </w:rPr>
        <w:t>odbiorcą</w:t>
      </w:r>
      <w:r w:rsidRPr="00771DD7">
        <w:rPr>
          <w:rStyle w:val="t286pc"/>
          <w:rFonts w:cstheme="minorHAnsi"/>
          <w:color w:val="0A0A0A"/>
          <w:sz w:val="16"/>
          <w:szCs w:val="16"/>
        </w:rPr>
        <w:t>), rejestruje swoją </w:t>
      </w:r>
      <w:r w:rsidRPr="00771DD7">
        <w:rPr>
          <w:rStyle w:val="Uwydatnienie"/>
          <w:rFonts w:cstheme="minorHAnsi"/>
          <w:color w:val="0A0A0A"/>
          <w:sz w:val="16"/>
          <w:szCs w:val="16"/>
        </w:rPr>
        <w:t>metodę obsługi</w:t>
      </w:r>
      <w:r w:rsidRPr="00771DD7">
        <w:rPr>
          <w:rStyle w:val="t286pc"/>
          <w:rFonts w:cstheme="minorHAnsi"/>
          <w:color w:val="0A0A0A"/>
          <w:sz w:val="16"/>
          <w:szCs w:val="16"/>
        </w:rPr>
        <w:t> (ang. </w:t>
      </w:r>
      <w:r w:rsidRPr="00771DD7">
        <w:rPr>
          <w:rStyle w:val="Uwydatnienie"/>
          <w:rFonts w:cstheme="minorHAnsi"/>
          <w:color w:val="0A0A0A"/>
          <w:sz w:val="16"/>
          <w:szCs w:val="16"/>
        </w:rPr>
        <w:t>event handler method</w:t>
      </w:r>
      <w:r w:rsidRPr="00771DD7">
        <w:rPr>
          <w:rStyle w:val="t286pc"/>
          <w:rFonts w:cstheme="minorHAnsi"/>
          <w:color w:val="0A0A0A"/>
          <w:sz w:val="16"/>
          <w:szCs w:val="16"/>
        </w:rPr>
        <w:t>) u </w:t>
      </w:r>
      <w:r w:rsidRPr="00771DD7">
        <w:rPr>
          <w:rStyle w:val="Uwydatnienie"/>
          <w:rFonts w:cstheme="minorHAnsi"/>
          <w:color w:val="0A0A0A"/>
          <w:sz w:val="16"/>
          <w:szCs w:val="16"/>
        </w:rPr>
        <w:t>nadawcy zdarzenia</w:t>
      </w:r>
      <w:r w:rsidRPr="00771DD7">
        <w:rPr>
          <w:rStyle w:val="t286pc"/>
          <w:rFonts w:cstheme="minorHAnsi"/>
          <w:color w:val="0A0A0A"/>
          <w:sz w:val="16"/>
          <w:szCs w:val="16"/>
        </w:rPr>
        <w:t>. W języku C# używa się do tego operatora </w:t>
      </w:r>
      <w:r w:rsidRPr="00771DD7">
        <w:rPr>
          <w:rStyle w:val="HTML-kod"/>
          <w:rFonts w:asciiTheme="minorHAnsi" w:eastAsiaTheme="minorHAnsi" w:hAnsiTheme="minorHAnsi" w:cstheme="minorHAnsi"/>
          <w:color w:val="0A0A0A"/>
          <w:sz w:val="16"/>
          <w:szCs w:val="16"/>
          <w:bdr w:val="single" w:sz="6" w:space="2" w:color="F0F2F5" w:frame="1"/>
          <w:shd w:val="clear" w:color="auto" w:fill="F0F2F5"/>
        </w:rPr>
        <w:t>+=</w:t>
      </w:r>
      <w:r w:rsidRPr="00771DD7">
        <w:rPr>
          <w:rStyle w:val="t286pc"/>
          <w:rFonts w:cstheme="minorHAnsi"/>
          <w:color w:val="0A0A0A"/>
          <w:sz w:val="16"/>
          <w:szCs w:val="16"/>
        </w:rPr>
        <w:t>.</w:t>
      </w:r>
    </w:p>
    <w:p w14:paraId="7BF4CD26" w14:textId="77777777" w:rsidR="00771DD7" w:rsidRPr="00771DD7" w:rsidRDefault="00771DD7" w:rsidP="00771DD7">
      <w:pPr>
        <w:numPr>
          <w:ilvl w:val="0"/>
          <w:numId w:val="18"/>
        </w:numPr>
        <w:shd w:val="clear" w:color="auto" w:fill="FFFFFF"/>
        <w:spacing w:after="0" w:line="240" w:lineRule="auto"/>
        <w:rPr>
          <w:rFonts w:cstheme="minorHAnsi"/>
          <w:color w:val="0A0A0A"/>
          <w:sz w:val="16"/>
          <w:szCs w:val="16"/>
        </w:rPr>
      </w:pPr>
      <w:r w:rsidRPr="00771DD7">
        <w:rPr>
          <w:rStyle w:val="Pogrubienie"/>
          <w:rFonts w:cstheme="minorHAnsi"/>
          <w:color w:val="0A0A0A"/>
          <w:sz w:val="16"/>
          <w:szCs w:val="16"/>
        </w:rPr>
        <w:t>Wywołaniu (podniesieniu) zdarzenia:</w:t>
      </w:r>
      <w:r w:rsidRPr="00771DD7">
        <w:rPr>
          <w:rStyle w:val="t286pc"/>
          <w:rFonts w:cstheme="minorHAnsi"/>
          <w:color w:val="0A0A0A"/>
          <w:sz w:val="16"/>
          <w:szCs w:val="16"/>
        </w:rPr>
        <w:t> Gdy w nadawcy zdarzenia zajdzie określona sytuacja (np. kliknięcie przycisku), nadawca "podnosi" zdarzenie, co powoduje automatyczne wywołanie wszystkich zarejestrowanych metod obsługi (subskrybentów).</w:t>
      </w:r>
    </w:p>
    <w:p w14:paraId="796F1E44" w14:textId="77777777" w:rsidR="00771DD7" w:rsidRPr="00771DD7" w:rsidRDefault="00771DD7" w:rsidP="00771DD7">
      <w:pPr>
        <w:shd w:val="clear" w:color="auto" w:fill="FFFFFF"/>
        <w:spacing w:after="0" w:line="240" w:lineRule="auto"/>
        <w:rPr>
          <w:rFonts w:cstheme="minorHAnsi"/>
          <w:b/>
          <w:bCs/>
          <w:color w:val="0A0A0A"/>
          <w:sz w:val="16"/>
          <w:szCs w:val="16"/>
        </w:rPr>
      </w:pPr>
      <w:r w:rsidRPr="00771DD7">
        <w:rPr>
          <w:rFonts w:cstheme="minorHAnsi"/>
          <w:b/>
          <w:bCs/>
          <w:color w:val="0A0A0A"/>
          <w:sz w:val="16"/>
          <w:szCs w:val="16"/>
        </w:rPr>
        <w:t>Prosta analogia: Dzwonek do drzwi</w:t>
      </w:r>
    </w:p>
    <w:p w14:paraId="36E91376"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Można to porównać do dzwonka do drzwi:</w:t>
      </w:r>
    </w:p>
    <w:p w14:paraId="269C59FB" w14:textId="77777777" w:rsidR="00771DD7" w:rsidRPr="00771DD7" w:rsidRDefault="00771DD7" w:rsidP="00771DD7">
      <w:pPr>
        <w:numPr>
          <w:ilvl w:val="0"/>
          <w:numId w:val="19"/>
        </w:numPr>
        <w:shd w:val="clear" w:color="auto" w:fill="FFFFFF"/>
        <w:spacing w:after="0" w:line="240" w:lineRule="auto"/>
        <w:rPr>
          <w:rFonts w:cstheme="minorHAnsi"/>
          <w:color w:val="0A0A0A"/>
          <w:sz w:val="16"/>
          <w:szCs w:val="16"/>
        </w:rPr>
      </w:pPr>
      <w:r w:rsidRPr="00771DD7">
        <w:rPr>
          <w:rStyle w:val="Pogrubienie"/>
          <w:rFonts w:cstheme="minorHAnsi"/>
          <w:color w:val="0A0A0A"/>
          <w:sz w:val="16"/>
          <w:szCs w:val="16"/>
        </w:rPr>
        <w:t>Nadawca:</w:t>
      </w:r>
      <w:r w:rsidRPr="00771DD7">
        <w:rPr>
          <w:rStyle w:val="t286pc"/>
          <w:rFonts w:cstheme="minorHAnsi"/>
          <w:color w:val="0A0A0A"/>
          <w:sz w:val="16"/>
          <w:szCs w:val="16"/>
        </w:rPr>
        <w:t> Dzwonek (obiekt, który generuje sygnał).</w:t>
      </w:r>
    </w:p>
    <w:p w14:paraId="5734A9EE" w14:textId="77777777" w:rsidR="00771DD7" w:rsidRPr="00771DD7" w:rsidRDefault="00771DD7" w:rsidP="00771DD7">
      <w:pPr>
        <w:numPr>
          <w:ilvl w:val="0"/>
          <w:numId w:val="19"/>
        </w:numPr>
        <w:shd w:val="clear" w:color="auto" w:fill="FFFFFF"/>
        <w:spacing w:after="0" w:line="240" w:lineRule="auto"/>
        <w:rPr>
          <w:rFonts w:cstheme="minorHAnsi"/>
          <w:color w:val="0A0A0A"/>
          <w:sz w:val="16"/>
          <w:szCs w:val="16"/>
        </w:rPr>
      </w:pPr>
      <w:r w:rsidRPr="00771DD7">
        <w:rPr>
          <w:rStyle w:val="Pogrubienie"/>
          <w:rFonts w:cstheme="minorHAnsi"/>
          <w:color w:val="0A0A0A"/>
          <w:sz w:val="16"/>
          <w:szCs w:val="16"/>
        </w:rPr>
        <w:t>Zdarzenie:</w:t>
      </w:r>
      <w:r w:rsidRPr="00771DD7">
        <w:rPr>
          <w:rStyle w:val="t286pc"/>
          <w:rFonts w:cstheme="minorHAnsi"/>
          <w:color w:val="0A0A0A"/>
          <w:sz w:val="16"/>
          <w:szCs w:val="16"/>
        </w:rPr>
        <w:t> Naciśnięcie przycisku dzwonka.</w:t>
      </w:r>
    </w:p>
    <w:p w14:paraId="1A67EEB3" w14:textId="77777777" w:rsidR="00771DD7" w:rsidRPr="00771DD7" w:rsidRDefault="00771DD7" w:rsidP="00771DD7">
      <w:pPr>
        <w:numPr>
          <w:ilvl w:val="0"/>
          <w:numId w:val="19"/>
        </w:numPr>
        <w:shd w:val="clear" w:color="auto" w:fill="FFFFFF"/>
        <w:spacing w:after="0" w:line="240" w:lineRule="auto"/>
        <w:rPr>
          <w:rFonts w:cstheme="minorHAnsi"/>
          <w:color w:val="0A0A0A"/>
          <w:sz w:val="16"/>
          <w:szCs w:val="16"/>
        </w:rPr>
      </w:pPr>
      <w:r w:rsidRPr="00771DD7">
        <w:rPr>
          <w:rStyle w:val="Pogrubienie"/>
          <w:rFonts w:cstheme="minorHAnsi"/>
          <w:color w:val="0A0A0A"/>
          <w:sz w:val="16"/>
          <w:szCs w:val="16"/>
        </w:rPr>
        <w:t>Subskrybent:</w:t>
      </w:r>
      <w:r w:rsidRPr="00771DD7">
        <w:rPr>
          <w:rStyle w:val="t286pc"/>
          <w:rFonts w:cstheme="minorHAnsi"/>
          <w:color w:val="0A0A0A"/>
          <w:sz w:val="16"/>
          <w:szCs w:val="16"/>
        </w:rPr>
        <w:t> Ty (osoba, która reaguje na sygnał).</w:t>
      </w:r>
    </w:p>
    <w:p w14:paraId="203CF756" w14:textId="77777777" w:rsidR="00771DD7" w:rsidRPr="00771DD7" w:rsidRDefault="00771DD7" w:rsidP="00771DD7">
      <w:pPr>
        <w:numPr>
          <w:ilvl w:val="0"/>
          <w:numId w:val="19"/>
        </w:numPr>
        <w:shd w:val="clear" w:color="auto" w:fill="FFFFFF"/>
        <w:spacing w:after="0" w:line="240" w:lineRule="auto"/>
        <w:rPr>
          <w:rFonts w:cstheme="minorHAnsi"/>
          <w:color w:val="0A0A0A"/>
          <w:sz w:val="16"/>
          <w:szCs w:val="16"/>
        </w:rPr>
      </w:pPr>
      <w:r w:rsidRPr="00771DD7">
        <w:rPr>
          <w:rStyle w:val="Pogrubienie"/>
          <w:rFonts w:cstheme="minorHAnsi"/>
          <w:color w:val="0A0A0A"/>
          <w:sz w:val="16"/>
          <w:szCs w:val="16"/>
        </w:rPr>
        <w:t>Metoda obsługi:</w:t>
      </w:r>
      <w:r w:rsidRPr="00771DD7">
        <w:rPr>
          <w:rStyle w:val="t286pc"/>
          <w:rFonts w:cstheme="minorHAnsi"/>
          <w:color w:val="0A0A0A"/>
          <w:sz w:val="16"/>
          <w:szCs w:val="16"/>
        </w:rPr>
        <w:t> Otwarcie drzwi (akcja podjęta w odpowiedzi na sygnał).</w:t>
      </w:r>
    </w:p>
    <w:p w14:paraId="5DE95B75"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Dzwonek nie wie, kto otworzy drzwi ani co dana osoba zrobi po ich otwarciu – dzwonek tylko generuje sygnał.</w:t>
      </w:r>
    </w:p>
    <w:p w14:paraId="5C6680B4" w14:textId="77777777" w:rsidR="00771DD7" w:rsidRPr="00771DD7" w:rsidRDefault="00771DD7" w:rsidP="00771DD7">
      <w:pPr>
        <w:shd w:val="clear" w:color="auto" w:fill="FFFFFF"/>
        <w:spacing w:after="0" w:line="240" w:lineRule="auto"/>
        <w:rPr>
          <w:rFonts w:cstheme="minorHAnsi"/>
          <w:b/>
          <w:bCs/>
          <w:color w:val="0A0A0A"/>
          <w:sz w:val="16"/>
          <w:szCs w:val="16"/>
        </w:rPr>
      </w:pPr>
      <w:r w:rsidRPr="00771DD7">
        <w:rPr>
          <w:rFonts w:cstheme="minorHAnsi"/>
          <w:b/>
          <w:bCs/>
          <w:color w:val="0A0A0A"/>
          <w:sz w:val="16"/>
          <w:szCs w:val="16"/>
        </w:rPr>
        <w:t>3. Implementacja w programowaniu (.NET/C#)</w:t>
      </w:r>
    </w:p>
    <w:p w14:paraId="63645420"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W C# i .NET (w tym .NET MAUI), obsługa zdarzeń opiera się na </w:t>
      </w:r>
      <w:r w:rsidRPr="00771DD7">
        <w:rPr>
          <w:rStyle w:val="Pogrubienie"/>
          <w:rFonts w:cstheme="minorHAnsi"/>
          <w:color w:val="0A0A0A"/>
          <w:sz w:val="16"/>
          <w:szCs w:val="16"/>
        </w:rPr>
        <w:t>delegatach</w:t>
      </w:r>
      <w:r w:rsidRPr="00771DD7">
        <w:rPr>
          <w:rFonts w:cstheme="minorHAnsi"/>
          <w:color w:val="0A0A0A"/>
          <w:sz w:val="16"/>
          <w:szCs w:val="16"/>
        </w:rPr>
        <w:t> – specjalnych typach, które wskazują na metody do wykonania. Standardowy wzorzec obsługi zdarzeń wykorzystuje delegat </w:t>
      </w:r>
      <w:r w:rsidRPr="00771DD7">
        <w:rPr>
          <w:rStyle w:val="HTML-kod"/>
          <w:rFonts w:asciiTheme="minorHAnsi" w:eastAsiaTheme="minorHAnsi" w:hAnsiTheme="minorHAnsi" w:cstheme="minorHAnsi"/>
          <w:color w:val="0A0A0A"/>
          <w:sz w:val="16"/>
          <w:szCs w:val="16"/>
          <w:bdr w:val="single" w:sz="6" w:space="2" w:color="F0F2F5" w:frame="1"/>
          <w:shd w:val="clear" w:color="auto" w:fill="F0F2F5"/>
        </w:rPr>
        <w:t>EventHandler</w:t>
      </w:r>
      <w:r w:rsidRPr="00771DD7">
        <w:rPr>
          <w:rFonts w:cstheme="minorHAnsi"/>
          <w:color w:val="0A0A0A"/>
          <w:sz w:val="16"/>
          <w:szCs w:val="16"/>
        </w:rPr>
        <w:t> lub </w:t>
      </w:r>
      <w:r w:rsidRPr="00771DD7">
        <w:rPr>
          <w:rStyle w:val="HTML-kod"/>
          <w:rFonts w:asciiTheme="minorHAnsi" w:eastAsiaTheme="minorHAnsi" w:hAnsiTheme="minorHAnsi" w:cstheme="minorHAnsi"/>
          <w:color w:val="0A0A0A"/>
          <w:sz w:val="16"/>
          <w:szCs w:val="16"/>
          <w:bdr w:val="single" w:sz="6" w:space="2" w:color="F0F2F5" w:frame="1"/>
          <w:shd w:val="clear" w:color="auto" w:fill="F0F2F5"/>
        </w:rPr>
        <w:t>EventHandler&lt;TEventArgs&gt;</w:t>
      </w:r>
      <w:r w:rsidRPr="00771DD7">
        <w:rPr>
          <w:rFonts w:cstheme="minorHAnsi"/>
          <w:color w:val="0A0A0A"/>
          <w:sz w:val="16"/>
          <w:szCs w:val="16"/>
        </w:rPr>
        <w:t>.</w:t>
      </w:r>
    </w:p>
    <w:p w14:paraId="1AFC4E8E"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Przykład subskrypcji zdarzenia </w:t>
      </w:r>
      <w:r w:rsidRPr="00771DD7">
        <w:rPr>
          <w:rStyle w:val="HTML-kod"/>
          <w:rFonts w:asciiTheme="minorHAnsi" w:eastAsiaTheme="minorHAnsi" w:hAnsiTheme="minorHAnsi" w:cstheme="minorHAnsi"/>
          <w:color w:val="0A0A0A"/>
          <w:sz w:val="16"/>
          <w:szCs w:val="16"/>
          <w:bdr w:val="single" w:sz="6" w:space="2" w:color="F0F2F5" w:frame="1"/>
          <w:shd w:val="clear" w:color="auto" w:fill="F0F2F5"/>
        </w:rPr>
        <w:t>Clicked</w:t>
      </w:r>
      <w:r w:rsidRPr="00771DD7">
        <w:rPr>
          <w:rFonts w:cstheme="minorHAnsi"/>
          <w:color w:val="0A0A0A"/>
          <w:sz w:val="16"/>
          <w:szCs w:val="16"/>
        </w:rPr>
        <w:t> dla przycisku w .NET MAUI:</w:t>
      </w:r>
    </w:p>
    <w:p w14:paraId="5C5E6BE2" w14:textId="77777777" w:rsidR="00771DD7" w:rsidRPr="00771DD7" w:rsidRDefault="00771DD7" w:rsidP="00771DD7">
      <w:pPr>
        <w:shd w:val="clear" w:color="auto" w:fill="F0F2F5"/>
        <w:spacing w:after="0" w:line="240" w:lineRule="auto"/>
        <w:rPr>
          <w:rFonts w:cstheme="minorHAnsi"/>
          <w:color w:val="0A0A0A"/>
          <w:sz w:val="16"/>
          <w:szCs w:val="16"/>
        </w:rPr>
      </w:pPr>
      <w:r w:rsidRPr="00771DD7">
        <w:rPr>
          <w:rFonts w:cstheme="minorHAnsi"/>
          <w:color w:val="0A0A0A"/>
          <w:sz w:val="16"/>
          <w:szCs w:val="16"/>
        </w:rPr>
        <w:t>csharp</w:t>
      </w:r>
    </w:p>
    <w:p w14:paraId="2D5DB630"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cltqqc"/>
          <w:rFonts w:asciiTheme="minorHAnsi" w:hAnsiTheme="minorHAnsi" w:cstheme="minorHAnsi"/>
          <w:i/>
          <w:iCs/>
          <w:color w:val="80868B"/>
          <w:sz w:val="16"/>
          <w:szCs w:val="16"/>
        </w:rPr>
        <w:t>// W pliku code-behind XAML (np. MainPage.xaml.cs)</w:t>
      </w:r>
    </w:p>
    <w:p w14:paraId="7F23174A"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p>
    <w:p w14:paraId="00417982"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cltqqc"/>
          <w:rFonts w:asciiTheme="minorHAnsi" w:hAnsiTheme="minorHAnsi" w:cstheme="minorHAnsi"/>
          <w:i/>
          <w:iCs/>
          <w:color w:val="80868B"/>
          <w:sz w:val="16"/>
          <w:szCs w:val="16"/>
        </w:rPr>
        <w:t>// 1. Definicja metody obsługi zdarzenia</w:t>
      </w:r>
    </w:p>
    <w:p w14:paraId="6ADF1B02"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mexsqb"/>
          <w:rFonts w:asciiTheme="minorHAnsi" w:hAnsiTheme="minorHAnsi" w:cstheme="minorHAnsi"/>
          <w:color w:val="9334E6"/>
          <w:sz w:val="16"/>
          <w:szCs w:val="16"/>
        </w:rPr>
        <w:lastRenderedPageBreak/>
        <w:t>private</w:t>
      </w:r>
      <w:r w:rsidRPr="00771DD7">
        <w:rPr>
          <w:rStyle w:val="undefined"/>
          <w:rFonts w:asciiTheme="minorHAnsi" w:hAnsiTheme="minorHAnsi" w:cstheme="minorHAnsi"/>
          <w:color w:val="0A0A0A"/>
          <w:sz w:val="16"/>
          <w:szCs w:val="16"/>
        </w:rPr>
        <w:t xml:space="preserve"> </w:t>
      </w:r>
      <w:r w:rsidRPr="00771DD7">
        <w:rPr>
          <w:rStyle w:val="mexsqb"/>
          <w:rFonts w:asciiTheme="minorHAnsi" w:hAnsiTheme="minorHAnsi" w:cstheme="minorHAnsi"/>
          <w:color w:val="9334E6"/>
          <w:sz w:val="16"/>
          <w:szCs w:val="16"/>
        </w:rPr>
        <w:t>void</w:t>
      </w:r>
      <w:r w:rsidRPr="00771DD7">
        <w:rPr>
          <w:rStyle w:val="undefined"/>
          <w:rFonts w:asciiTheme="minorHAnsi" w:hAnsiTheme="minorHAnsi" w:cstheme="minorHAnsi"/>
          <w:color w:val="0A0A0A"/>
          <w:sz w:val="16"/>
          <w:szCs w:val="16"/>
        </w:rPr>
        <w:t xml:space="preserve"> MyButton_Clicked(</w:t>
      </w:r>
      <w:r w:rsidRPr="00771DD7">
        <w:rPr>
          <w:rStyle w:val="mexsqb"/>
          <w:rFonts w:asciiTheme="minorHAnsi" w:hAnsiTheme="minorHAnsi" w:cstheme="minorHAnsi"/>
          <w:color w:val="9334E6"/>
          <w:sz w:val="16"/>
          <w:szCs w:val="16"/>
        </w:rPr>
        <w:t>object</w:t>
      </w:r>
      <w:r w:rsidRPr="00771DD7">
        <w:rPr>
          <w:rStyle w:val="undefined"/>
          <w:rFonts w:asciiTheme="minorHAnsi" w:hAnsiTheme="minorHAnsi" w:cstheme="minorHAnsi"/>
          <w:color w:val="0A0A0A"/>
          <w:sz w:val="16"/>
          <w:szCs w:val="16"/>
        </w:rPr>
        <w:t xml:space="preserve"> sender, EventArgs e)</w:t>
      </w:r>
    </w:p>
    <w:p w14:paraId="0C1C1112"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w:t>
      </w:r>
    </w:p>
    <w:p w14:paraId="2BC78C46"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 xml:space="preserve">    </w:t>
      </w:r>
      <w:r w:rsidRPr="00771DD7">
        <w:rPr>
          <w:rStyle w:val="cltqqc"/>
          <w:rFonts w:asciiTheme="minorHAnsi" w:hAnsiTheme="minorHAnsi" w:cstheme="minorHAnsi"/>
          <w:i/>
          <w:iCs/>
          <w:color w:val="80868B"/>
          <w:sz w:val="16"/>
          <w:szCs w:val="16"/>
        </w:rPr>
        <w:t>// Logika, która wykona się po kliknięciu przycisku</w:t>
      </w:r>
    </w:p>
    <w:p w14:paraId="215D1DC4"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 xml:space="preserve">    DisplayAlert(</w:t>
      </w:r>
      <w:r w:rsidRPr="00771DD7">
        <w:rPr>
          <w:rStyle w:val="cs0cqb"/>
          <w:rFonts w:asciiTheme="minorHAnsi" w:hAnsiTheme="minorHAnsi" w:cstheme="minorHAnsi"/>
          <w:color w:val="188038"/>
          <w:sz w:val="16"/>
          <w:szCs w:val="16"/>
        </w:rPr>
        <w:t>"Uwaga"</w:t>
      </w:r>
      <w:r w:rsidRPr="00771DD7">
        <w:rPr>
          <w:rStyle w:val="undefined"/>
          <w:rFonts w:asciiTheme="minorHAnsi" w:hAnsiTheme="minorHAnsi" w:cstheme="minorHAnsi"/>
          <w:color w:val="0A0A0A"/>
          <w:sz w:val="16"/>
          <w:szCs w:val="16"/>
        </w:rPr>
        <w:t xml:space="preserve">, </w:t>
      </w:r>
      <w:r w:rsidRPr="00771DD7">
        <w:rPr>
          <w:rStyle w:val="cs0cqb"/>
          <w:rFonts w:asciiTheme="minorHAnsi" w:hAnsiTheme="minorHAnsi" w:cstheme="minorHAnsi"/>
          <w:color w:val="188038"/>
          <w:sz w:val="16"/>
          <w:szCs w:val="16"/>
        </w:rPr>
        <w:t>"Przycisk został kliknięty!"</w:t>
      </w:r>
      <w:r w:rsidRPr="00771DD7">
        <w:rPr>
          <w:rStyle w:val="undefined"/>
          <w:rFonts w:asciiTheme="minorHAnsi" w:hAnsiTheme="minorHAnsi" w:cstheme="minorHAnsi"/>
          <w:color w:val="0A0A0A"/>
          <w:sz w:val="16"/>
          <w:szCs w:val="16"/>
        </w:rPr>
        <w:t xml:space="preserve">, </w:t>
      </w:r>
      <w:r w:rsidRPr="00771DD7">
        <w:rPr>
          <w:rStyle w:val="cs0cqb"/>
          <w:rFonts w:asciiTheme="minorHAnsi" w:hAnsiTheme="minorHAnsi" w:cstheme="minorHAnsi"/>
          <w:color w:val="188038"/>
          <w:sz w:val="16"/>
          <w:szCs w:val="16"/>
        </w:rPr>
        <w:t>"OK"</w:t>
      </w:r>
      <w:r w:rsidRPr="00771DD7">
        <w:rPr>
          <w:rStyle w:val="undefined"/>
          <w:rFonts w:asciiTheme="minorHAnsi" w:hAnsiTheme="minorHAnsi" w:cstheme="minorHAnsi"/>
          <w:color w:val="0A0A0A"/>
          <w:sz w:val="16"/>
          <w:szCs w:val="16"/>
        </w:rPr>
        <w:t>);</w:t>
      </w:r>
    </w:p>
    <w:p w14:paraId="0C4BB4DC"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w:t>
      </w:r>
    </w:p>
    <w:p w14:paraId="4F66086E"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p>
    <w:p w14:paraId="185E39C2"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cltqqc"/>
          <w:rFonts w:asciiTheme="minorHAnsi" w:hAnsiTheme="minorHAnsi" w:cstheme="minorHAnsi"/>
          <w:i/>
          <w:iCs/>
          <w:color w:val="80868B"/>
          <w:sz w:val="16"/>
          <w:szCs w:val="16"/>
        </w:rPr>
        <w:t>// 2. Subskrypcja zdarzenia (zwykle w konstruktorze strony)</w:t>
      </w:r>
    </w:p>
    <w:p w14:paraId="71DA7A20"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mexsqb"/>
          <w:rFonts w:asciiTheme="minorHAnsi" w:hAnsiTheme="minorHAnsi" w:cstheme="minorHAnsi"/>
          <w:color w:val="9334E6"/>
          <w:sz w:val="16"/>
          <w:szCs w:val="16"/>
        </w:rPr>
        <w:t>public</w:t>
      </w:r>
      <w:r w:rsidRPr="00771DD7">
        <w:rPr>
          <w:rStyle w:val="undefined"/>
          <w:rFonts w:asciiTheme="minorHAnsi" w:hAnsiTheme="minorHAnsi" w:cstheme="minorHAnsi"/>
          <w:color w:val="0A0A0A"/>
          <w:sz w:val="16"/>
          <w:szCs w:val="16"/>
        </w:rPr>
        <w:t xml:space="preserve"> MainPage()</w:t>
      </w:r>
    </w:p>
    <w:p w14:paraId="658C15BC"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w:t>
      </w:r>
    </w:p>
    <w:p w14:paraId="4A2AADBB"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 xml:space="preserve">    InitializeComponent();</w:t>
      </w:r>
    </w:p>
    <w:p w14:paraId="6257B001"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 xml:space="preserve">    </w:t>
      </w:r>
      <w:r w:rsidRPr="00771DD7">
        <w:rPr>
          <w:rStyle w:val="cltqqc"/>
          <w:rFonts w:asciiTheme="minorHAnsi" w:hAnsiTheme="minorHAnsi" w:cstheme="minorHAnsi"/>
          <w:i/>
          <w:iCs/>
          <w:color w:val="80868B"/>
          <w:sz w:val="16"/>
          <w:szCs w:val="16"/>
        </w:rPr>
        <w:t>// Rejestracja metody MyButton_Clicked jako handlera dla zdarzenia Clicked</w:t>
      </w:r>
    </w:p>
    <w:p w14:paraId="590804BB"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 xml:space="preserve">    MyButton.Clicked += MyButton_Clicked;</w:t>
      </w:r>
    </w:p>
    <w:p w14:paraId="23AA6921" w14:textId="77777777" w:rsidR="00771DD7" w:rsidRPr="00771DD7" w:rsidRDefault="00771DD7" w:rsidP="00771DD7">
      <w:pPr>
        <w:pStyle w:val="HTML-wstpniesformatowany"/>
        <w:shd w:val="clear" w:color="auto" w:fill="F0F2F5"/>
        <w:rPr>
          <w:rStyle w:val="undefined"/>
          <w:rFonts w:asciiTheme="minorHAnsi" w:hAnsiTheme="minorHAnsi" w:cstheme="minorHAnsi"/>
          <w:color w:val="0A0A0A"/>
          <w:sz w:val="16"/>
          <w:szCs w:val="16"/>
        </w:rPr>
      </w:pPr>
      <w:r w:rsidRPr="00771DD7">
        <w:rPr>
          <w:rStyle w:val="undefined"/>
          <w:rFonts w:asciiTheme="minorHAnsi" w:hAnsiTheme="minorHAnsi" w:cstheme="minorHAnsi"/>
          <w:color w:val="0A0A0A"/>
          <w:sz w:val="16"/>
          <w:szCs w:val="16"/>
        </w:rPr>
        <w:t>}</w:t>
      </w:r>
    </w:p>
    <w:p w14:paraId="5B8FDFBE" w14:textId="77777777" w:rsidR="00771DD7" w:rsidRPr="00771DD7" w:rsidRDefault="00771DD7" w:rsidP="00771DD7">
      <w:pPr>
        <w:shd w:val="clear" w:color="auto" w:fill="F0F2F5"/>
        <w:spacing w:after="0" w:line="240" w:lineRule="auto"/>
        <w:rPr>
          <w:rFonts w:cstheme="minorHAnsi"/>
          <w:color w:val="0A0A0A"/>
          <w:sz w:val="16"/>
          <w:szCs w:val="16"/>
        </w:rPr>
      </w:pPr>
      <w:r w:rsidRPr="00771DD7">
        <w:rPr>
          <w:rFonts w:cstheme="minorHAnsi"/>
          <w:color w:val="0A0A0A"/>
          <w:sz w:val="16"/>
          <w:szCs w:val="16"/>
        </w:rPr>
        <w:t>Używaj kodu z rozwagą.</w:t>
      </w:r>
    </w:p>
    <w:p w14:paraId="3987642D" w14:textId="77777777" w:rsidR="00771DD7" w:rsidRPr="00771DD7" w:rsidRDefault="00771DD7" w:rsidP="00771DD7">
      <w:pPr>
        <w:shd w:val="clear" w:color="auto" w:fill="FFFFFF"/>
        <w:spacing w:after="0" w:line="240" w:lineRule="auto"/>
        <w:rPr>
          <w:rFonts w:cstheme="minorHAnsi"/>
          <w:color w:val="0A0A0A"/>
          <w:sz w:val="16"/>
          <w:szCs w:val="16"/>
        </w:rPr>
      </w:pPr>
      <w:r w:rsidRPr="00771DD7">
        <w:rPr>
          <w:rFonts w:cstheme="minorHAnsi"/>
          <w:color w:val="0A0A0A"/>
          <w:sz w:val="16"/>
          <w:szCs w:val="16"/>
        </w:rPr>
        <w:t>Podsumowując, </w:t>
      </w:r>
      <w:r w:rsidRPr="00771DD7">
        <w:rPr>
          <w:rStyle w:val="Pogrubienie"/>
          <w:rFonts w:cstheme="minorHAnsi"/>
          <w:color w:val="0A0A0A"/>
          <w:sz w:val="16"/>
          <w:szCs w:val="16"/>
        </w:rPr>
        <w:t>obsługa zdarzenia</w:t>
      </w:r>
      <w:r w:rsidRPr="00771DD7">
        <w:rPr>
          <w:rFonts w:cstheme="minorHAnsi"/>
          <w:color w:val="0A0A0A"/>
          <w:sz w:val="16"/>
          <w:szCs w:val="16"/>
        </w:rPr>
        <w:t> to elastyczny wzorzec komunikacji między obiektami, pozwalający na definiowanie reakcji na dynamiczne interakcje lub zmiany stanu w aplikacji.</w:t>
      </w:r>
    </w:p>
    <w:p w14:paraId="1A1AD842" w14:textId="77777777" w:rsidR="00771DD7" w:rsidRPr="00771DD7" w:rsidRDefault="00771DD7" w:rsidP="00771DD7">
      <w:pPr>
        <w:shd w:val="clear" w:color="auto" w:fill="FFFFFF"/>
        <w:spacing w:after="0" w:line="240" w:lineRule="auto"/>
        <w:rPr>
          <w:rFonts w:cstheme="minorHAnsi"/>
          <w:color w:val="56595E"/>
          <w:sz w:val="16"/>
          <w:szCs w:val="16"/>
        </w:rPr>
      </w:pPr>
      <w:r w:rsidRPr="00771DD7">
        <w:rPr>
          <w:rFonts w:cstheme="minorHAnsi"/>
          <w:color w:val="56595E"/>
          <w:sz w:val="16"/>
          <w:szCs w:val="16"/>
        </w:rPr>
        <w:t>Odpowiedzi wygenerowane przez AI mogą zawierać błędy. </w:t>
      </w:r>
      <w:hyperlink r:id="rId24" w:history="1">
        <w:r w:rsidRPr="00771DD7">
          <w:rPr>
            <w:rStyle w:val="Hipercze"/>
            <w:rFonts w:cstheme="minorHAnsi"/>
            <w:color w:val="56595E"/>
            <w:sz w:val="16"/>
            <w:szCs w:val="16"/>
          </w:rPr>
          <w:t>Więcej informacji</w:t>
        </w:r>
      </w:hyperlink>
    </w:p>
    <w:p w14:paraId="1F81C42D" w14:textId="77777777" w:rsidR="00771DD7" w:rsidRDefault="00771DD7"/>
    <w:p w14:paraId="4DEE7C75"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Platforma .NET MAUI oferuje różne kategorie zdarzeń (ang. </w:t>
      </w:r>
      <w:r w:rsidRPr="002B21AE">
        <w:rPr>
          <w:rFonts w:ascii="Roboto" w:eastAsia="Times New Roman" w:hAnsi="Roboto" w:cs="Times New Roman"/>
          <w:i/>
          <w:iCs/>
          <w:color w:val="0A0A0A"/>
          <w:sz w:val="18"/>
          <w:szCs w:val="18"/>
          <w:lang w:eastAsia="pl-PL"/>
        </w:rPr>
        <w:t>events</w:t>
      </w:r>
      <w:r w:rsidRPr="002B21AE">
        <w:rPr>
          <w:rFonts w:ascii="Roboto" w:eastAsia="Times New Roman" w:hAnsi="Roboto" w:cs="Times New Roman"/>
          <w:color w:val="0A0A0A"/>
          <w:sz w:val="18"/>
          <w:szCs w:val="18"/>
          <w:lang w:eastAsia="pl-PL"/>
        </w:rPr>
        <w:t>), które można wykorzystywać w programach napisanych w Visual Studio 2022. Nie istnieje jedna "pełna lista zdarzeń" dla wszystkich możliwych scenariuszy, ponieważ zdarzenia są specyficzne dla danego elementu interfejsu użytkownika (kontrolki), okna aplikacji lub jej cyklu życia.</w:t>
      </w:r>
    </w:p>
    <w:p w14:paraId="51298439"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Poniżej przedstawiono główne typy zdarzeń wraz z opisami, bazując na oficjalnej dokumentacji Microsoft Learn.</w:t>
      </w:r>
    </w:p>
    <w:p w14:paraId="40C251E1" w14:textId="77777777" w:rsidR="002B21AE" w:rsidRPr="002B21AE" w:rsidRDefault="002B21AE" w:rsidP="002B21AE">
      <w:pPr>
        <w:shd w:val="clear" w:color="auto" w:fill="FFFFFF"/>
        <w:spacing w:line="42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Zdarzenia cyklu życia aplikacji (Application Lifecycle Events)</w:t>
      </w:r>
    </w:p>
    <w:p w14:paraId="79CBF00A"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Zdarzenia te są wywoływane, gdy stan okna (klasa </w:t>
      </w:r>
      <w:r w:rsidRPr="002B21AE">
        <w:rPr>
          <w:rFonts w:ascii="Courier New" w:eastAsia="Times New Roman" w:hAnsi="Courier New" w:cs="Courier New"/>
          <w:color w:val="0A0A0A"/>
          <w:sz w:val="18"/>
          <w:szCs w:val="18"/>
          <w:bdr w:val="single" w:sz="6" w:space="2" w:color="F0F2F5" w:frame="1"/>
          <w:shd w:val="clear" w:color="auto" w:fill="F0F2F5"/>
          <w:lang w:eastAsia="pl-PL"/>
        </w:rPr>
        <w:t>Window</w:t>
      </w:r>
      <w:r w:rsidRPr="002B21AE">
        <w:rPr>
          <w:rFonts w:ascii="Roboto" w:eastAsia="Times New Roman" w:hAnsi="Roboto" w:cs="Times New Roman"/>
          <w:color w:val="0A0A0A"/>
          <w:sz w:val="18"/>
          <w:szCs w:val="18"/>
          <w:lang w:eastAsia="pl-PL"/>
        </w:rPr>
        <w:t>) lub aplikacji ulega zmianie. Można je obsłużyć, przesłaniając odpowiednie metody w klasie </w:t>
      </w:r>
      <w:r w:rsidRPr="002B21AE">
        <w:rPr>
          <w:rFonts w:ascii="Courier New" w:eastAsia="Times New Roman" w:hAnsi="Courier New" w:cs="Courier New"/>
          <w:color w:val="0A0A0A"/>
          <w:sz w:val="18"/>
          <w:szCs w:val="18"/>
          <w:bdr w:val="single" w:sz="6" w:space="2" w:color="F0F2F5" w:frame="1"/>
          <w:shd w:val="clear" w:color="auto" w:fill="F0F2F5"/>
          <w:lang w:eastAsia="pl-PL"/>
        </w:rPr>
        <w:t>App.xaml.cs</w:t>
      </w:r>
      <w:r w:rsidRPr="002B21AE">
        <w:rPr>
          <w:rFonts w:ascii="Roboto" w:eastAsia="Times New Roman" w:hAnsi="Roboto" w:cs="Times New Roman"/>
          <w:color w:val="0A0A0A"/>
          <w:sz w:val="18"/>
          <w:szCs w:val="18"/>
          <w:lang w:eastAsia="pl-PL"/>
        </w:rPr>
        <w:t> (lub dodając procedury obsługi zdarzeń do instancji </w:t>
      </w:r>
      <w:r w:rsidRPr="002B21AE">
        <w:rPr>
          <w:rFonts w:ascii="Courier New" w:eastAsia="Times New Roman" w:hAnsi="Courier New" w:cs="Courier New"/>
          <w:color w:val="0A0A0A"/>
          <w:sz w:val="18"/>
          <w:szCs w:val="18"/>
          <w:bdr w:val="single" w:sz="6" w:space="2" w:color="F0F2F5" w:frame="1"/>
          <w:shd w:val="clear" w:color="auto" w:fill="F0F2F5"/>
          <w:lang w:eastAsia="pl-PL"/>
        </w:rPr>
        <w:t>Window</w:t>
      </w:r>
      <w:r w:rsidRPr="002B21AE">
        <w:rPr>
          <w:rFonts w:ascii="Roboto" w:eastAsia="Times New Roman" w:hAnsi="Roboto" w:cs="Times New Roman"/>
          <w:color w:val="0A0A0A"/>
          <w:sz w:val="18"/>
          <w:szCs w:val="18"/>
          <w:lang w:eastAsia="pl-PL"/>
        </w:rPr>
        <w:t>). </w:t>
      </w:r>
    </w:p>
    <w:tbl>
      <w:tblPr>
        <w:tblW w:w="9780" w:type="dxa"/>
        <w:tblCellMar>
          <w:top w:w="15" w:type="dxa"/>
          <w:left w:w="15" w:type="dxa"/>
          <w:bottom w:w="15" w:type="dxa"/>
          <w:right w:w="15" w:type="dxa"/>
        </w:tblCellMar>
        <w:tblLook w:val="04A0" w:firstRow="1" w:lastRow="0" w:firstColumn="1" w:lastColumn="0" w:noHBand="0" w:noVBand="1"/>
      </w:tblPr>
      <w:tblGrid>
        <w:gridCol w:w="1539"/>
        <w:gridCol w:w="8241"/>
      </w:tblGrid>
      <w:tr w:rsidR="002B21AE" w:rsidRPr="002B21AE" w14:paraId="5A340D27" w14:textId="77777777" w:rsidTr="002B21AE">
        <w:tc>
          <w:tcPr>
            <w:tcW w:w="0" w:type="auto"/>
            <w:tcBorders>
              <w:bottom w:val="single" w:sz="6" w:space="0" w:color="DCDFE5"/>
            </w:tcBorders>
            <w:tcMar>
              <w:top w:w="120" w:type="dxa"/>
              <w:left w:w="0" w:type="dxa"/>
              <w:bottom w:w="120" w:type="dxa"/>
              <w:right w:w="240" w:type="dxa"/>
            </w:tcMar>
            <w:hideMark/>
          </w:tcPr>
          <w:p w14:paraId="1FC49E87" w14:textId="77777777" w:rsidR="002B21AE" w:rsidRPr="002B21AE" w:rsidRDefault="002B21AE" w:rsidP="002B21AE">
            <w:pPr>
              <w:spacing w:after="0" w:line="330" w:lineRule="atLeast"/>
              <w:rPr>
                <w:rFonts w:ascii="Roboto" w:eastAsia="Times New Roman" w:hAnsi="Roboto" w:cs="Times New Roman"/>
                <w:b/>
                <w:bCs/>
                <w:sz w:val="18"/>
                <w:szCs w:val="18"/>
                <w:lang w:eastAsia="pl-PL"/>
              </w:rPr>
            </w:pPr>
            <w:r w:rsidRPr="002B21AE">
              <w:rPr>
                <w:rFonts w:ascii="Roboto" w:eastAsia="Times New Roman" w:hAnsi="Roboto" w:cs="Times New Roman"/>
                <w:b/>
                <w:bCs/>
                <w:sz w:val="18"/>
                <w:szCs w:val="18"/>
                <w:lang w:eastAsia="pl-PL"/>
              </w:rPr>
              <w:t>Zdarzenie </w:t>
            </w:r>
          </w:p>
        </w:tc>
        <w:tc>
          <w:tcPr>
            <w:tcW w:w="0" w:type="auto"/>
            <w:tcBorders>
              <w:bottom w:val="single" w:sz="6" w:space="0" w:color="DCDFE5"/>
            </w:tcBorders>
            <w:tcMar>
              <w:top w:w="120" w:type="dxa"/>
              <w:left w:w="0" w:type="dxa"/>
              <w:bottom w:w="120" w:type="dxa"/>
              <w:right w:w="0" w:type="dxa"/>
            </w:tcMar>
            <w:hideMark/>
          </w:tcPr>
          <w:p w14:paraId="5502744A" w14:textId="77777777" w:rsidR="002B21AE" w:rsidRPr="002B21AE" w:rsidRDefault="002B21AE" w:rsidP="002B21AE">
            <w:pPr>
              <w:spacing w:after="0" w:line="330" w:lineRule="atLeast"/>
              <w:rPr>
                <w:rFonts w:ascii="Roboto" w:eastAsia="Times New Roman" w:hAnsi="Roboto" w:cs="Times New Roman"/>
                <w:b/>
                <w:bCs/>
                <w:sz w:val="18"/>
                <w:szCs w:val="18"/>
                <w:lang w:eastAsia="pl-PL"/>
              </w:rPr>
            </w:pPr>
            <w:r w:rsidRPr="002B21AE">
              <w:rPr>
                <w:rFonts w:ascii="Roboto" w:eastAsia="Times New Roman" w:hAnsi="Roboto" w:cs="Times New Roman"/>
                <w:b/>
                <w:bCs/>
                <w:sz w:val="18"/>
                <w:szCs w:val="18"/>
                <w:lang w:eastAsia="pl-PL"/>
              </w:rPr>
              <w:t>Opis</w:t>
            </w:r>
          </w:p>
        </w:tc>
      </w:tr>
      <w:tr w:rsidR="002B21AE" w:rsidRPr="002B21AE" w14:paraId="3CC186BC" w14:textId="77777777" w:rsidTr="002B21AE">
        <w:tc>
          <w:tcPr>
            <w:tcW w:w="0" w:type="auto"/>
            <w:tcBorders>
              <w:bottom w:val="single" w:sz="6" w:space="0" w:color="DCDFE5"/>
            </w:tcBorders>
            <w:tcMar>
              <w:top w:w="180" w:type="dxa"/>
              <w:left w:w="0" w:type="dxa"/>
              <w:bottom w:w="180" w:type="dxa"/>
              <w:right w:w="240" w:type="dxa"/>
            </w:tcMar>
            <w:hideMark/>
          </w:tcPr>
          <w:p w14:paraId="19E97BF2"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Created</w:t>
            </w:r>
          </w:p>
        </w:tc>
        <w:tc>
          <w:tcPr>
            <w:tcW w:w="0" w:type="auto"/>
            <w:tcBorders>
              <w:bottom w:val="single" w:sz="6" w:space="0" w:color="DCDFE5"/>
            </w:tcBorders>
            <w:tcMar>
              <w:top w:w="180" w:type="dxa"/>
              <w:left w:w="0" w:type="dxa"/>
              <w:bottom w:w="180" w:type="dxa"/>
              <w:right w:w="0" w:type="dxa"/>
            </w:tcMar>
            <w:hideMark/>
          </w:tcPr>
          <w:p w14:paraId="2D44A02C"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po utworzeniu natywnego okna (widoku), ale zanim zostanie ono wyświetlone.</w:t>
            </w:r>
          </w:p>
        </w:tc>
      </w:tr>
      <w:tr w:rsidR="002B21AE" w:rsidRPr="002B21AE" w14:paraId="6CAC8EB6" w14:textId="77777777" w:rsidTr="002B21AE">
        <w:tc>
          <w:tcPr>
            <w:tcW w:w="0" w:type="auto"/>
            <w:tcBorders>
              <w:bottom w:val="single" w:sz="6" w:space="0" w:color="DCDFE5"/>
            </w:tcBorders>
            <w:tcMar>
              <w:top w:w="180" w:type="dxa"/>
              <w:left w:w="0" w:type="dxa"/>
              <w:bottom w:w="180" w:type="dxa"/>
              <w:right w:w="240" w:type="dxa"/>
            </w:tcMar>
            <w:hideMark/>
          </w:tcPr>
          <w:p w14:paraId="675AB076"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Activated</w:t>
            </w:r>
          </w:p>
        </w:tc>
        <w:tc>
          <w:tcPr>
            <w:tcW w:w="0" w:type="auto"/>
            <w:tcBorders>
              <w:bottom w:val="single" w:sz="6" w:space="0" w:color="DCDFE5"/>
            </w:tcBorders>
            <w:tcMar>
              <w:top w:w="180" w:type="dxa"/>
              <w:left w:w="0" w:type="dxa"/>
              <w:bottom w:w="180" w:type="dxa"/>
              <w:right w:w="0" w:type="dxa"/>
            </w:tcMar>
            <w:hideMark/>
          </w:tcPr>
          <w:p w14:paraId="1D309ABA"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gdy okno staje się aktywne i/lub uzyskuje fokus.</w:t>
            </w:r>
          </w:p>
        </w:tc>
      </w:tr>
      <w:tr w:rsidR="002B21AE" w:rsidRPr="002B21AE" w14:paraId="1FD87EDD" w14:textId="77777777" w:rsidTr="002B21AE">
        <w:tc>
          <w:tcPr>
            <w:tcW w:w="0" w:type="auto"/>
            <w:tcBorders>
              <w:bottom w:val="single" w:sz="6" w:space="0" w:color="DCDFE5"/>
            </w:tcBorders>
            <w:tcMar>
              <w:top w:w="180" w:type="dxa"/>
              <w:left w:w="0" w:type="dxa"/>
              <w:bottom w:w="180" w:type="dxa"/>
              <w:right w:w="240" w:type="dxa"/>
            </w:tcMar>
            <w:hideMark/>
          </w:tcPr>
          <w:p w14:paraId="32EBBE59"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Deactivated</w:t>
            </w:r>
          </w:p>
        </w:tc>
        <w:tc>
          <w:tcPr>
            <w:tcW w:w="0" w:type="auto"/>
            <w:tcBorders>
              <w:bottom w:val="single" w:sz="6" w:space="0" w:color="DCDFE5"/>
            </w:tcBorders>
            <w:tcMar>
              <w:top w:w="180" w:type="dxa"/>
              <w:left w:w="0" w:type="dxa"/>
              <w:bottom w:w="180" w:type="dxa"/>
              <w:right w:w="0" w:type="dxa"/>
            </w:tcMar>
            <w:hideMark/>
          </w:tcPr>
          <w:p w14:paraId="18F23B45"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gdy okno traci fokus, ale nadal jest widoczne.</w:t>
            </w:r>
          </w:p>
        </w:tc>
      </w:tr>
      <w:tr w:rsidR="002B21AE" w:rsidRPr="002B21AE" w14:paraId="301771B6" w14:textId="77777777" w:rsidTr="002B21AE">
        <w:tc>
          <w:tcPr>
            <w:tcW w:w="0" w:type="auto"/>
            <w:tcBorders>
              <w:bottom w:val="single" w:sz="6" w:space="0" w:color="DCDFE5"/>
            </w:tcBorders>
            <w:tcMar>
              <w:top w:w="180" w:type="dxa"/>
              <w:left w:w="0" w:type="dxa"/>
              <w:bottom w:w="180" w:type="dxa"/>
              <w:right w:w="240" w:type="dxa"/>
            </w:tcMar>
            <w:hideMark/>
          </w:tcPr>
          <w:p w14:paraId="4F87B1FC"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Stopped</w:t>
            </w:r>
          </w:p>
        </w:tc>
        <w:tc>
          <w:tcPr>
            <w:tcW w:w="0" w:type="auto"/>
            <w:tcBorders>
              <w:bottom w:val="single" w:sz="6" w:space="0" w:color="DCDFE5"/>
            </w:tcBorders>
            <w:tcMar>
              <w:top w:w="180" w:type="dxa"/>
              <w:left w:w="0" w:type="dxa"/>
              <w:bottom w:w="180" w:type="dxa"/>
              <w:right w:w="0" w:type="dxa"/>
            </w:tcMar>
            <w:hideMark/>
          </w:tcPr>
          <w:p w14:paraId="23C3F840"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gdy okno przestaje być widoczne. Aplikacja może zostać zakończona przez system operacyjny w tym stanie.</w:t>
            </w:r>
          </w:p>
        </w:tc>
      </w:tr>
      <w:tr w:rsidR="002B21AE" w:rsidRPr="002B21AE" w14:paraId="36B021CA" w14:textId="77777777" w:rsidTr="002B21AE">
        <w:tc>
          <w:tcPr>
            <w:tcW w:w="0" w:type="auto"/>
            <w:tcBorders>
              <w:bottom w:val="single" w:sz="6" w:space="0" w:color="DCDFE5"/>
            </w:tcBorders>
            <w:tcMar>
              <w:top w:w="180" w:type="dxa"/>
              <w:left w:w="0" w:type="dxa"/>
              <w:bottom w:w="180" w:type="dxa"/>
              <w:right w:w="240" w:type="dxa"/>
            </w:tcMar>
            <w:hideMark/>
          </w:tcPr>
          <w:p w14:paraId="0E723161"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Resumed</w:t>
            </w:r>
          </w:p>
        </w:tc>
        <w:tc>
          <w:tcPr>
            <w:tcW w:w="0" w:type="auto"/>
            <w:tcBorders>
              <w:bottom w:val="single" w:sz="6" w:space="0" w:color="DCDFE5"/>
            </w:tcBorders>
            <w:tcMar>
              <w:top w:w="180" w:type="dxa"/>
              <w:left w:w="0" w:type="dxa"/>
              <w:bottom w:w="180" w:type="dxa"/>
              <w:right w:w="0" w:type="dxa"/>
            </w:tcMar>
            <w:hideMark/>
          </w:tcPr>
          <w:p w14:paraId="4DDD1D0C"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gdy aplikacja wznawia działanie po wcześniejszym zatrzymaniu (</w:t>
            </w:r>
            <w:r w:rsidRPr="002B21AE">
              <w:rPr>
                <w:rFonts w:ascii="Courier New" w:eastAsia="Times New Roman" w:hAnsi="Courier New" w:cs="Courier New"/>
                <w:color w:val="0A0A0A"/>
                <w:sz w:val="18"/>
                <w:szCs w:val="18"/>
                <w:bdr w:val="single" w:sz="6" w:space="2" w:color="F0F2F5" w:frame="1"/>
                <w:shd w:val="clear" w:color="auto" w:fill="F0F2F5"/>
                <w:lang w:eastAsia="pl-PL"/>
              </w:rPr>
              <w:t>Stopped</w:t>
            </w:r>
            <w:r w:rsidRPr="002B21AE">
              <w:rPr>
                <w:rFonts w:ascii="Roboto" w:eastAsia="Times New Roman" w:hAnsi="Roboto" w:cs="Times New Roman"/>
                <w:color w:val="0A0A0A"/>
                <w:sz w:val="18"/>
                <w:szCs w:val="18"/>
                <w:lang w:eastAsia="pl-PL"/>
              </w:rPr>
              <w:t>).</w:t>
            </w:r>
          </w:p>
        </w:tc>
      </w:tr>
      <w:tr w:rsidR="002B21AE" w:rsidRPr="002B21AE" w14:paraId="092AEB4E" w14:textId="77777777" w:rsidTr="002B21AE">
        <w:tc>
          <w:tcPr>
            <w:tcW w:w="0" w:type="auto"/>
            <w:tcBorders>
              <w:bottom w:val="nil"/>
            </w:tcBorders>
            <w:tcMar>
              <w:top w:w="180" w:type="dxa"/>
              <w:left w:w="0" w:type="dxa"/>
              <w:bottom w:w="180" w:type="dxa"/>
              <w:right w:w="240" w:type="dxa"/>
            </w:tcMar>
            <w:hideMark/>
          </w:tcPr>
          <w:p w14:paraId="1E0D005A"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Destroying</w:t>
            </w:r>
          </w:p>
        </w:tc>
        <w:tc>
          <w:tcPr>
            <w:tcW w:w="0" w:type="auto"/>
            <w:tcBorders>
              <w:bottom w:val="nil"/>
            </w:tcBorders>
            <w:tcMar>
              <w:top w:w="180" w:type="dxa"/>
              <w:left w:w="0" w:type="dxa"/>
              <w:bottom w:w="180" w:type="dxa"/>
              <w:right w:w="0" w:type="dxa"/>
            </w:tcMar>
            <w:hideMark/>
          </w:tcPr>
          <w:p w14:paraId="73D3387C"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tuż przed zniszczeniem okna natywnego. Pozwala to na przeprowadzenie końcowego czyszczenia zasobów.</w:t>
            </w:r>
          </w:p>
        </w:tc>
      </w:tr>
    </w:tbl>
    <w:p w14:paraId="4E91C55C"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Aplikacje zbudowane z wykorzystaniem </w:t>
      </w:r>
      <w:r w:rsidRPr="002B21AE">
        <w:rPr>
          <w:rFonts w:ascii="Courier New" w:eastAsia="Times New Roman" w:hAnsi="Courier New" w:cs="Courier New"/>
          <w:color w:val="0A0A0A"/>
          <w:sz w:val="18"/>
          <w:szCs w:val="18"/>
          <w:bdr w:val="single" w:sz="6" w:space="2" w:color="F0F2F5" w:frame="1"/>
          <w:shd w:val="clear" w:color="auto" w:fill="F0F2F5"/>
          <w:lang w:eastAsia="pl-PL"/>
        </w:rPr>
        <w:t>Shell</w:t>
      </w:r>
      <w:r w:rsidRPr="002B21AE">
        <w:rPr>
          <w:rFonts w:ascii="Roboto" w:eastAsia="Times New Roman" w:hAnsi="Roboto" w:cs="Times New Roman"/>
          <w:color w:val="0A0A0A"/>
          <w:sz w:val="18"/>
          <w:szCs w:val="18"/>
          <w:lang w:eastAsia="pl-PL"/>
        </w:rPr>
        <w:t> (często domyślne w projektach .NET MAUI) dodatkowo udostępniają zdarzenia związane z nawigacją na poziomie strony:</w:t>
      </w:r>
    </w:p>
    <w:tbl>
      <w:tblPr>
        <w:tblW w:w="9780" w:type="dxa"/>
        <w:tblCellMar>
          <w:top w:w="15" w:type="dxa"/>
          <w:left w:w="15" w:type="dxa"/>
          <w:bottom w:w="15" w:type="dxa"/>
          <w:right w:w="15" w:type="dxa"/>
        </w:tblCellMar>
        <w:tblLook w:val="04A0" w:firstRow="1" w:lastRow="0" w:firstColumn="1" w:lastColumn="0" w:noHBand="0" w:noVBand="1"/>
      </w:tblPr>
      <w:tblGrid>
        <w:gridCol w:w="2312"/>
        <w:gridCol w:w="7468"/>
      </w:tblGrid>
      <w:tr w:rsidR="002B21AE" w:rsidRPr="002B21AE" w14:paraId="00CB3090" w14:textId="77777777" w:rsidTr="002B21AE">
        <w:tc>
          <w:tcPr>
            <w:tcW w:w="0" w:type="auto"/>
            <w:tcBorders>
              <w:bottom w:val="single" w:sz="6" w:space="0" w:color="DCDFE5"/>
            </w:tcBorders>
            <w:tcMar>
              <w:top w:w="120" w:type="dxa"/>
              <w:left w:w="0" w:type="dxa"/>
              <w:bottom w:w="120" w:type="dxa"/>
              <w:right w:w="240" w:type="dxa"/>
            </w:tcMar>
            <w:hideMark/>
          </w:tcPr>
          <w:p w14:paraId="494D32D6" w14:textId="77777777" w:rsidR="002B21AE" w:rsidRPr="002B21AE" w:rsidRDefault="002B21AE" w:rsidP="002B21AE">
            <w:pPr>
              <w:spacing w:after="0" w:line="330" w:lineRule="atLeast"/>
              <w:rPr>
                <w:rFonts w:ascii="Roboto" w:eastAsia="Times New Roman" w:hAnsi="Roboto" w:cs="Times New Roman"/>
                <w:b/>
                <w:bCs/>
                <w:sz w:val="18"/>
                <w:szCs w:val="18"/>
                <w:lang w:eastAsia="pl-PL"/>
              </w:rPr>
            </w:pPr>
            <w:r w:rsidRPr="002B21AE">
              <w:rPr>
                <w:rFonts w:ascii="Roboto" w:eastAsia="Times New Roman" w:hAnsi="Roboto" w:cs="Times New Roman"/>
                <w:b/>
                <w:bCs/>
                <w:sz w:val="18"/>
                <w:szCs w:val="18"/>
                <w:lang w:eastAsia="pl-PL"/>
              </w:rPr>
              <w:t>Zdarzenie Shell </w:t>
            </w:r>
          </w:p>
        </w:tc>
        <w:tc>
          <w:tcPr>
            <w:tcW w:w="0" w:type="auto"/>
            <w:tcBorders>
              <w:bottom w:val="single" w:sz="6" w:space="0" w:color="DCDFE5"/>
            </w:tcBorders>
            <w:tcMar>
              <w:top w:w="120" w:type="dxa"/>
              <w:left w:w="0" w:type="dxa"/>
              <w:bottom w:w="120" w:type="dxa"/>
              <w:right w:w="0" w:type="dxa"/>
            </w:tcMar>
            <w:hideMark/>
          </w:tcPr>
          <w:p w14:paraId="31A42278" w14:textId="77777777" w:rsidR="002B21AE" w:rsidRPr="002B21AE" w:rsidRDefault="002B21AE" w:rsidP="002B21AE">
            <w:pPr>
              <w:spacing w:after="0" w:line="330" w:lineRule="atLeast"/>
              <w:rPr>
                <w:rFonts w:ascii="Roboto" w:eastAsia="Times New Roman" w:hAnsi="Roboto" w:cs="Times New Roman"/>
                <w:b/>
                <w:bCs/>
                <w:sz w:val="18"/>
                <w:szCs w:val="18"/>
                <w:lang w:eastAsia="pl-PL"/>
              </w:rPr>
            </w:pPr>
            <w:r w:rsidRPr="002B21AE">
              <w:rPr>
                <w:rFonts w:ascii="Roboto" w:eastAsia="Times New Roman" w:hAnsi="Roboto" w:cs="Times New Roman"/>
                <w:b/>
                <w:bCs/>
                <w:sz w:val="18"/>
                <w:szCs w:val="18"/>
                <w:lang w:eastAsia="pl-PL"/>
              </w:rPr>
              <w:t>Opis</w:t>
            </w:r>
          </w:p>
        </w:tc>
      </w:tr>
      <w:tr w:rsidR="002B21AE" w:rsidRPr="002B21AE" w14:paraId="15299F50" w14:textId="77777777" w:rsidTr="002B21AE">
        <w:tc>
          <w:tcPr>
            <w:tcW w:w="0" w:type="auto"/>
            <w:tcBorders>
              <w:bottom w:val="single" w:sz="6" w:space="0" w:color="DCDFE5"/>
            </w:tcBorders>
            <w:tcMar>
              <w:top w:w="180" w:type="dxa"/>
              <w:left w:w="0" w:type="dxa"/>
              <w:bottom w:w="180" w:type="dxa"/>
              <w:right w:w="240" w:type="dxa"/>
            </w:tcMar>
            <w:hideMark/>
          </w:tcPr>
          <w:p w14:paraId="0E12A50F"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Appearing</w:t>
            </w:r>
          </w:p>
        </w:tc>
        <w:tc>
          <w:tcPr>
            <w:tcW w:w="0" w:type="auto"/>
            <w:tcBorders>
              <w:bottom w:val="single" w:sz="6" w:space="0" w:color="DCDFE5"/>
            </w:tcBorders>
            <w:tcMar>
              <w:top w:w="180" w:type="dxa"/>
              <w:left w:w="0" w:type="dxa"/>
              <w:bottom w:w="180" w:type="dxa"/>
              <w:right w:w="0" w:type="dxa"/>
            </w:tcMar>
            <w:hideMark/>
          </w:tcPr>
          <w:p w14:paraId="7C52F262"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gdy strona ma się pojawić na ekranie.</w:t>
            </w:r>
          </w:p>
        </w:tc>
      </w:tr>
      <w:tr w:rsidR="002B21AE" w:rsidRPr="002B21AE" w14:paraId="04C2D284" w14:textId="77777777" w:rsidTr="002B21AE">
        <w:tc>
          <w:tcPr>
            <w:tcW w:w="0" w:type="auto"/>
            <w:tcBorders>
              <w:bottom w:val="single" w:sz="6" w:space="0" w:color="DCDFE5"/>
            </w:tcBorders>
            <w:tcMar>
              <w:top w:w="180" w:type="dxa"/>
              <w:left w:w="0" w:type="dxa"/>
              <w:bottom w:w="180" w:type="dxa"/>
              <w:right w:w="240" w:type="dxa"/>
            </w:tcMar>
            <w:hideMark/>
          </w:tcPr>
          <w:p w14:paraId="78D18C1D"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Disappearing</w:t>
            </w:r>
          </w:p>
        </w:tc>
        <w:tc>
          <w:tcPr>
            <w:tcW w:w="0" w:type="auto"/>
            <w:tcBorders>
              <w:bottom w:val="single" w:sz="6" w:space="0" w:color="DCDFE5"/>
            </w:tcBorders>
            <w:tcMar>
              <w:top w:w="180" w:type="dxa"/>
              <w:left w:w="0" w:type="dxa"/>
              <w:bottom w:w="180" w:type="dxa"/>
              <w:right w:w="0" w:type="dxa"/>
            </w:tcMar>
            <w:hideMark/>
          </w:tcPr>
          <w:p w14:paraId="19F91C63"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gdy strona ma zniknąć z ekranu.</w:t>
            </w:r>
          </w:p>
        </w:tc>
      </w:tr>
      <w:tr w:rsidR="002B21AE" w:rsidRPr="002B21AE" w14:paraId="63879D7B" w14:textId="77777777" w:rsidTr="002B21AE">
        <w:tc>
          <w:tcPr>
            <w:tcW w:w="0" w:type="auto"/>
            <w:tcBorders>
              <w:bottom w:val="single" w:sz="6" w:space="0" w:color="DCDFE5"/>
            </w:tcBorders>
            <w:tcMar>
              <w:top w:w="180" w:type="dxa"/>
              <w:left w:w="0" w:type="dxa"/>
              <w:bottom w:w="180" w:type="dxa"/>
              <w:right w:w="240" w:type="dxa"/>
            </w:tcMar>
            <w:hideMark/>
          </w:tcPr>
          <w:p w14:paraId="4112CF8B"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lastRenderedPageBreak/>
              <w:t>ModalPushed</w:t>
            </w:r>
          </w:p>
        </w:tc>
        <w:tc>
          <w:tcPr>
            <w:tcW w:w="0" w:type="auto"/>
            <w:tcBorders>
              <w:bottom w:val="single" w:sz="6" w:space="0" w:color="DCDFE5"/>
            </w:tcBorders>
            <w:tcMar>
              <w:top w:w="180" w:type="dxa"/>
              <w:left w:w="0" w:type="dxa"/>
              <w:bottom w:w="180" w:type="dxa"/>
              <w:right w:w="0" w:type="dxa"/>
            </w:tcMar>
            <w:hideMark/>
          </w:tcPr>
          <w:p w14:paraId="09B0ED2D"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po modalnym wypchnięciu widoku na stos nawigacji.</w:t>
            </w:r>
          </w:p>
        </w:tc>
      </w:tr>
      <w:tr w:rsidR="002B21AE" w:rsidRPr="002B21AE" w14:paraId="316ACC36" w14:textId="77777777" w:rsidTr="002B21AE">
        <w:tc>
          <w:tcPr>
            <w:tcW w:w="0" w:type="auto"/>
            <w:tcBorders>
              <w:bottom w:val="nil"/>
            </w:tcBorders>
            <w:tcMar>
              <w:top w:w="180" w:type="dxa"/>
              <w:left w:w="0" w:type="dxa"/>
              <w:bottom w:w="180" w:type="dxa"/>
              <w:right w:w="240" w:type="dxa"/>
            </w:tcMar>
            <w:hideMark/>
          </w:tcPr>
          <w:p w14:paraId="64B1521F"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ModalPopped</w:t>
            </w:r>
          </w:p>
        </w:tc>
        <w:tc>
          <w:tcPr>
            <w:tcW w:w="0" w:type="auto"/>
            <w:tcBorders>
              <w:bottom w:val="nil"/>
            </w:tcBorders>
            <w:tcMar>
              <w:top w:w="180" w:type="dxa"/>
              <w:left w:w="0" w:type="dxa"/>
              <w:bottom w:w="180" w:type="dxa"/>
              <w:right w:w="0" w:type="dxa"/>
            </w:tcMar>
            <w:hideMark/>
          </w:tcPr>
          <w:p w14:paraId="01A85252"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po modalnym usunięciu widoku ze stosu nawigacji.</w:t>
            </w:r>
          </w:p>
        </w:tc>
      </w:tr>
    </w:tbl>
    <w:p w14:paraId="692904D7" w14:textId="77777777" w:rsidR="002B21AE" w:rsidRPr="002B21AE" w:rsidRDefault="002B21AE" w:rsidP="002B21AE">
      <w:pPr>
        <w:shd w:val="clear" w:color="auto" w:fill="FFFFFF"/>
        <w:spacing w:line="42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Zdarzenia cyklu życia handlera (Handler Lifecycle Events)</w:t>
      </w:r>
    </w:p>
    <w:p w14:paraId="65AB8D8C"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Wszystkie kontrolki .NET MAUI oparte na handlerach (mechanizm renderowania kontrolek natywnych) wspierają dwa kluczowe zdarzenia, przydatne przy ich dostosowywaniu (ang. </w:t>
      </w:r>
      <w:r w:rsidRPr="002B21AE">
        <w:rPr>
          <w:rFonts w:ascii="Roboto" w:eastAsia="Times New Roman" w:hAnsi="Roboto" w:cs="Times New Roman"/>
          <w:i/>
          <w:iCs/>
          <w:color w:val="0A0A0A"/>
          <w:sz w:val="18"/>
          <w:szCs w:val="18"/>
          <w:lang w:eastAsia="pl-PL"/>
        </w:rPr>
        <w:t>customization</w:t>
      </w:r>
      <w:r w:rsidRPr="002B21AE">
        <w:rPr>
          <w:rFonts w:ascii="Roboto" w:eastAsia="Times New Roman" w:hAnsi="Roboto" w:cs="Times New Roman"/>
          <w:color w:val="0A0A0A"/>
          <w:sz w:val="18"/>
          <w:szCs w:val="18"/>
          <w:lang w:eastAsia="pl-PL"/>
        </w:rPr>
        <w:t>): </w:t>
      </w:r>
    </w:p>
    <w:tbl>
      <w:tblPr>
        <w:tblW w:w="9780" w:type="dxa"/>
        <w:tblCellMar>
          <w:top w:w="15" w:type="dxa"/>
          <w:left w:w="15" w:type="dxa"/>
          <w:bottom w:w="15" w:type="dxa"/>
          <w:right w:w="15" w:type="dxa"/>
        </w:tblCellMar>
        <w:tblLook w:val="04A0" w:firstRow="1" w:lastRow="0" w:firstColumn="1" w:lastColumn="0" w:noHBand="0" w:noVBand="1"/>
      </w:tblPr>
      <w:tblGrid>
        <w:gridCol w:w="1971"/>
        <w:gridCol w:w="7809"/>
      </w:tblGrid>
      <w:tr w:rsidR="002B21AE" w:rsidRPr="002B21AE" w14:paraId="5786EADA" w14:textId="77777777" w:rsidTr="002B21AE">
        <w:tc>
          <w:tcPr>
            <w:tcW w:w="0" w:type="auto"/>
            <w:tcBorders>
              <w:bottom w:val="single" w:sz="6" w:space="0" w:color="DCDFE5"/>
            </w:tcBorders>
            <w:tcMar>
              <w:top w:w="120" w:type="dxa"/>
              <w:left w:w="0" w:type="dxa"/>
              <w:bottom w:w="120" w:type="dxa"/>
              <w:right w:w="240" w:type="dxa"/>
            </w:tcMar>
            <w:hideMark/>
          </w:tcPr>
          <w:p w14:paraId="01622980" w14:textId="77777777" w:rsidR="002B21AE" w:rsidRPr="002B21AE" w:rsidRDefault="002B21AE" w:rsidP="002B21AE">
            <w:pPr>
              <w:spacing w:after="0" w:line="330" w:lineRule="atLeast"/>
              <w:rPr>
                <w:rFonts w:ascii="Roboto" w:eastAsia="Times New Roman" w:hAnsi="Roboto" w:cs="Times New Roman"/>
                <w:b/>
                <w:bCs/>
                <w:sz w:val="18"/>
                <w:szCs w:val="18"/>
                <w:lang w:eastAsia="pl-PL"/>
              </w:rPr>
            </w:pPr>
            <w:r w:rsidRPr="002B21AE">
              <w:rPr>
                <w:rFonts w:ascii="Roboto" w:eastAsia="Times New Roman" w:hAnsi="Roboto" w:cs="Times New Roman"/>
                <w:b/>
                <w:bCs/>
                <w:sz w:val="18"/>
                <w:szCs w:val="18"/>
                <w:lang w:eastAsia="pl-PL"/>
              </w:rPr>
              <w:t>Zdarzenie Handlera </w:t>
            </w:r>
          </w:p>
        </w:tc>
        <w:tc>
          <w:tcPr>
            <w:tcW w:w="0" w:type="auto"/>
            <w:tcBorders>
              <w:bottom w:val="single" w:sz="6" w:space="0" w:color="DCDFE5"/>
            </w:tcBorders>
            <w:tcMar>
              <w:top w:w="120" w:type="dxa"/>
              <w:left w:w="0" w:type="dxa"/>
              <w:bottom w:w="120" w:type="dxa"/>
              <w:right w:w="0" w:type="dxa"/>
            </w:tcMar>
            <w:hideMark/>
          </w:tcPr>
          <w:p w14:paraId="2DDECDB9" w14:textId="77777777" w:rsidR="002B21AE" w:rsidRPr="002B21AE" w:rsidRDefault="002B21AE" w:rsidP="002B21AE">
            <w:pPr>
              <w:spacing w:after="0" w:line="330" w:lineRule="atLeast"/>
              <w:rPr>
                <w:rFonts w:ascii="Roboto" w:eastAsia="Times New Roman" w:hAnsi="Roboto" w:cs="Times New Roman"/>
                <w:b/>
                <w:bCs/>
                <w:sz w:val="18"/>
                <w:szCs w:val="18"/>
                <w:lang w:eastAsia="pl-PL"/>
              </w:rPr>
            </w:pPr>
            <w:r w:rsidRPr="002B21AE">
              <w:rPr>
                <w:rFonts w:ascii="Roboto" w:eastAsia="Times New Roman" w:hAnsi="Roboto" w:cs="Times New Roman"/>
                <w:b/>
                <w:bCs/>
                <w:sz w:val="18"/>
                <w:szCs w:val="18"/>
                <w:lang w:eastAsia="pl-PL"/>
              </w:rPr>
              <w:t>Opis</w:t>
            </w:r>
          </w:p>
        </w:tc>
      </w:tr>
      <w:tr w:rsidR="002B21AE" w:rsidRPr="002B21AE" w14:paraId="7548FC4F" w14:textId="77777777" w:rsidTr="002B21AE">
        <w:tc>
          <w:tcPr>
            <w:tcW w:w="0" w:type="auto"/>
            <w:tcBorders>
              <w:bottom w:val="single" w:sz="6" w:space="0" w:color="DCDFE5"/>
            </w:tcBorders>
            <w:tcMar>
              <w:top w:w="180" w:type="dxa"/>
              <w:left w:w="0" w:type="dxa"/>
              <w:bottom w:w="180" w:type="dxa"/>
              <w:right w:w="240" w:type="dxa"/>
            </w:tcMar>
            <w:hideMark/>
          </w:tcPr>
          <w:p w14:paraId="6DEC9ED2"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HandlerChanging</w:t>
            </w:r>
          </w:p>
        </w:tc>
        <w:tc>
          <w:tcPr>
            <w:tcW w:w="0" w:type="auto"/>
            <w:tcBorders>
              <w:bottom w:val="single" w:sz="6" w:space="0" w:color="DCDFE5"/>
            </w:tcBorders>
            <w:tcMar>
              <w:top w:w="180" w:type="dxa"/>
              <w:left w:w="0" w:type="dxa"/>
              <w:bottom w:w="180" w:type="dxa"/>
              <w:right w:w="0" w:type="dxa"/>
            </w:tcMar>
            <w:hideMark/>
          </w:tcPr>
          <w:p w14:paraId="2995DCEB"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gdy handler (natywny kontroler widoku) ma zostać zmieniony lub usunięty z kontrolki międzyplatformowej. To dobry moment na usunięcie subskrypcji do zdarzeń natywnych.</w:t>
            </w:r>
          </w:p>
        </w:tc>
      </w:tr>
      <w:tr w:rsidR="002B21AE" w:rsidRPr="002B21AE" w14:paraId="3A605AF7" w14:textId="77777777" w:rsidTr="002B21AE">
        <w:tc>
          <w:tcPr>
            <w:tcW w:w="0" w:type="auto"/>
            <w:tcBorders>
              <w:bottom w:val="nil"/>
            </w:tcBorders>
            <w:tcMar>
              <w:top w:w="180" w:type="dxa"/>
              <w:left w:w="0" w:type="dxa"/>
              <w:bottom w:w="180" w:type="dxa"/>
              <w:right w:w="240" w:type="dxa"/>
            </w:tcMar>
            <w:hideMark/>
          </w:tcPr>
          <w:p w14:paraId="0C0453D8"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color w:val="0A0A0A"/>
                <w:sz w:val="18"/>
                <w:szCs w:val="18"/>
                <w:bdr w:val="single" w:sz="6" w:space="2" w:color="F0F2F5" w:frame="1"/>
                <w:shd w:val="clear" w:color="auto" w:fill="F0F2F5"/>
                <w:lang w:eastAsia="pl-PL"/>
              </w:rPr>
              <w:t>HandlerChanged</w:t>
            </w:r>
          </w:p>
        </w:tc>
        <w:tc>
          <w:tcPr>
            <w:tcW w:w="0" w:type="auto"/>
            <w:tcBorders>
              <w:bottom w:val="nil"/>
            </w:tcBorders>
            <w:tcMar>
              <w:top w:w="180" w:type="dxa"/>
              <w:left w:w="0" w:type="dxa"/>
              <w:bottom w:w="180" w:type="dxa"/>
              <w:right w:w="0" w:type="dxa"/>
            </w:tcMar>
            <w:hideMark/>
          </w:tcPr>
          <w:p w14:paraId="1D1143BD" w14:textId="77777777" w:rsidR="002B21AE" w:rsidRPr="002B21AE" w:rsidRDefault="002B21AE" w:rsidP="002B21AE">
            <w:pPr>
              <w:spacing w:after="0" w:line="33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Wywoływane po utworzeniu handlera dla kontrolki. Wskazuje, że natywna kontrolka jest dostępna i można się do niej odwołać w kodzie, aby np. dodać subskrypcje zdarzeń natywnych.</w:t>
            </w:r>
          </w:p>
        </w:tc>
      </w:tr>
    </w:tbl>
    <w:p w14:paraId="1D8E7D24" w14:textId="77777777" w:rsidR="002B21AE" w:rsidRPr="002B21AE" w:rsidRDefault="002B21AE" w:rsidP="002B21AE">
      <w:pPr>
        <w:shd w:val="clear" w:color="auto" w:fill="FFFFFF"/>
        <w:spacing w:line="420" w:lineRule="atLeast"/>
        <w:rPr>
          <w:rFonts w:ascii="Roboto" w:eastAsia="Times New Roman" w:hAnsi="Roboto" w:cs="Times New Roman"/>
          <w:b/>
          <w:bCs/>
          <w:color w:val="0A0A0A"/>
          <w:sz w:val="18"/>
          <w:szCs w:val="18"/>
          <w:lang w:eastAsia="pl-PL"/>
        </w:rPr>
      </w:pPr>
      <w:r w:rsidRPr="002B21AE">
        <w:rPr>
          <w:rFonts w:ascii="Roboto" w:eastAsia="Times New Roman" w:hAnsi="Roboto" w:cs="Times New Roman"/>
          <w:b/>
          <w:bCs/>
          <w:color w:val="0A0A0A"/>
          <w:sz w:val="18"/>
          <w:szCs w:val="18"/>
          <w:lang w:eastAsia="pl-PL"/>
        </w:rPr>
        <w:t>Zdarzenia specyficzne dla kontrolek interfejsu użytkownika</w:t>
      </w:r>
    </w:p>
    <w:p w14:paraId="7E638586"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Każda kontrolka (np. </w:t>
      </w:r>
      <w:r w:rsidRPr="002B21AE">
        <w:rPr>
          <w:rFonts w:ascii="Courier New" w:eastAsia="Times New Roman" w:hAnsi="Courier New" w:cs="Courier New"/>
          <w:color w:val="0A0A0A"/>
          <w:sz w:val="18"/>
          <w:szCs w:val="18"/>
          <w:bdr w:val="single" w:sz="6" w:space="2" w:color="F0F2F5" w:frame="1"/>
          <w:shd w:val="clear" w:color="auto" w:fill="F0F2F5"/>
          <w:lang w:eastAsia="pl-PL"/>
        </w:rPr>
        <w:t>Button</w:t>
      </w:r>
      <w:r w:rsidRPr="002B21AE">
        <w:rPr>
          <w:rFonts w:ascii="Roboto" w:eastAsia="Times New Roman" w:hAnsi="Roboto" w:cs="Times New Roman"/>
          <w:color w:val="0A0A0A"/>
          <w:sz w:val="18"/>
          <w:szCs w:val="18"/>
          <w:lang w:eastAsia="pl-PL"/>
        </w:rPr>
        <w:t>, </w:t>
      </w:r>
      <w:r w:rsidRPr="002B21AE">
        <w:rPr>
          <w:rFonts w:ascii="Courier New" w:eastAsia="Times New Roman" w:hAnsi="Courier New" w:cs="Courier New"/>
          <w:color w:val="0A0A0A"/>
          <w:sz w:val="18"/>
          <w:szCs w:val="18"/>
          <w:bdr w:val="single" w:sz="6" w:space="2" w:color="F0F2F5" w:frame="1"/>
          <w:shd w:val="clear" w:color="auto" w:fill="F0F2F5"/>
          <w:lang w:eastAsia="pl-PL"/>
        </w:rPr>
        <w:t>Entry</w:t>
      </w:r>
      <w:r w:rsidRPr="002B21AE">
        <w:rPr>
          <w:rFonts w:ascii="Roboto" w:eastAsia="Times New Roman" w:hAnsi="Roboto" w:cs="Times New Roman"/>
          <w:color w:val="0A0A0A"/>
          <w:sz w:val="18"/>
          <w:szCs w:val="18"/>
          <w:lang w:eastAsia="pl-PL"/>
        </w:rPr>
        <w:t>, </w:t>
      </w:r>
      <w:r w:rsidRPr="002B21AE">
        <w:rPr>
          <w:rFonts w:ascii="Courier New" w:eastAsia="Times New Roman" w:hAnsi="Courier New" w:cs="Courier New"/>
          <w:color w:val="0A0A0A"/>
          <w:sz w:val="18"/>
          <w:szCs w:val="18"/>
          <w:bdr w:val="single" w:sz="6" w:space="2" w:color="F0F2F5" w:frame="1"/>
          <w:shd w:val="clear" w:color="auto" w:fill="F0F2F5"/>
          <w:lang w:eastAsia="pl-PL"/>
        </w:rPr>
        <w:t>ListView</w:t>
      </w:r>
      <w:r w:rsidRPr="002B21AE">
        <w:rPr>
          <w:rFonts w:ascii="Roboto" w:eastAsia="Times New Roman" w:hAnsi="Roboto" w:cs="Times New Roman"/>
          <w:color w:val="0A0A0A"/>
          <w:sz w:val="18"/>
          <w:szCs w:val="18"/>
          <w:lang w:eastAsia="pl-PL"/>
        </w:rPr>
        <w:t>, </w:t>
      </w:r>
      <w:r w:rsidRPr="002B21AE">
        <w:rPr>
          <w:rFonts w:ascii="Courier New" w:eastAsia="Times New Roman" w:hAnsi="Courier New" w:cs="Courier New"/>
          <w:color w:val="0A0A0A"/>
          <w:sz w:val="18"/>
          <w:szCs w:val="18"/>
          <w:bdr w:val="single" w:sz="6" w:space="2" w:color="F0F2F5" w:frame="1"/>
          <w:shd w:val="clear" w:color="auto" w:fill="F0F2F5"/>
          <w:lang w:eastAsia="pl-PL"/>
        </w:rPr>
        <w:t>Picker</w:t>
      </w:r>
      <w:r w:rsidRPr="002B21AE">
        <w:rPr>
          <w:rFonts w:ascii="Roboto" w:eastAsia="Times New Roman" w:hAnsi="Roboto" w:cs="Times New Roman"/>
          <w:color w:val="0A0A0A"/>
          <w:sz w:val="18"/>
          <w:szCs w:val="18"/>
          <w:lang w:eastAsia="pl-PL"/>
        </w:rPr>
        <w:t>) ma swój własny zestaw zdarzeń, które zazwyczaj odpowiadają interakcjom użytkownika:</w:t>
      </w:r>
    </w:p>
    <w:p w14:paraId="4B064F67" w14:textId="77777777" w:rsidR="002B21AE" w:rsidRPr="002B21AE" w:rsidRDefault="002B21AE" w:rsidP="002B21AE">
      <w:pPr>
        <w:numPr>
          <w:ilvl w:val="0"/>
          <w:numId w:val="16"/>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Button</w:t>
      </w:r>
      <w:r w:rsidRPr="002B21AE">
        <w:rPr>
          <w:rFonts w:ascii="Roboto" w:eastAsia="Times New Roman" w:hAnsi="Roboto" w:cs="Times New Roman"/>
          <w:color w:val="0A0A0A"/>
          <w:sz w:val="18"/>
          <w:szCs w:val="18"/>
          <w:lang w:eastAsia="pl-PL"/>
        </w:rPr>
        <w:t>: </w:t>
      </w:r>
      <w:r w:rsidRPr="002B21AE">
        <w:rPr>
          <w:rFonts w:ascii="Courier New" w:eastAsia="Times New Roman" w:hAnsi="Courier New" w:cs="Courier New"/>
          <w:color w:val="0A0A0A"/>
          <w:sz w:val="18"/>
          <w:szCs w:val="18"/>
          <w:bdr w:val="single" w:sz="6" w:space="2" w:color="F0F2F5" w:frame="1"/>
          <w:shd w:val="clear" w:color="auto" w:fill="F0F2F5"/>
          <w:lang w:eastAsia="pl-PL"/>
        </w:rPr>
        <w:t>Clicked</w:t>
      </w:r>
      <w:r w:rsidRPr="002B21AE">
        <w:rPr>
          <w:rFonts w:ascii="Roboto" w:eastAsia="Times New Roman" w:hAnsi="Roboto" w:cs="Times New Roman"/>
          <w:color w:val="0A0A0A"/>
          <w:sz w:val="18"/>
          <w:szCs w:val="18"/>
          <w:lang w:eastAsia="pl-PL"/>
        </w:rPr>
        <w:t> (kliknięcie przycisku).</w:t>
      </w:r>
    </w:p>
    <w:p w14:paraId="4C2107A5" w14:textId="77777777" w:rsidR="002B21AE" w:rsidRPr="002B21AE" w:rsidRDefault="002B21AE" w:rsidP="002B21AE">
      <w:pPr>
        <w:numPr>
          <w:ilvl w:val="0"/>
          <w:numId w:val="16"/>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Entry</w:t>
      </w:r>
      <w:r w:rsidRPr="002B21AE">
        <w:rPr>
          <w:rFonts w:ascii="Roboto" w:eastAsia="Times New Roman" w:hAnsi="Roboto" w:cs="Times New Roman"/>
          <w:b/>
          <w:bCs/>
          <w:color w:val="0A0A0A"/>
          <w:sz w:val="18"/>
          <w:szCs w:val="18"/>
          <w:lang w:eastAsia="pl-PL"/>
        </w:rPr>
        <w:t> / </w:t>
      </w:r>
      <w:r w:rsidRPr="002B21AE">
        <w:rPr>
          <w:rFonts w:ascii="Courier New" w:eastAsia="Times New Roman" w:hAnsi="Courier New" w:cs="Courier New"/>
          <w:b/>
          <w:bCs/>
          <w:color w:val="0A0A0A"/>
          <w:sz w:val="18"/>
          <w:szCs w:val="18"/>
          <w:bdr w:val="single" w:sz="6" w:space="2" w:color="F0F2F5" w:frame="1"/>
          <w:shd w:val="clear" w:color="auto" w:fill="F0F2F5"/>
          <w:lang w:eastAsia="pl-PL"/>
        </w:rPr>
        <w:t>Editor</w:t>
      </w:r>
      <w:r w:rsidRPr="002B21AE">
        <w:rPr>
          <w:rFonts w:ascii="Roboto" w:eastAsia="Times New Roman" w:hAnsi="Roboto" w:cs="Times New Roman"/>
          <w:color w:val="0A0A0A"/>
          <w:sz w:val="18"/>
          <w:szCs w:val="18"/>
          <w:lang w:eastAsia="pl-PL"/>
        </w:rPr>
        <w:t>: </w:t>
      </w:r>
      <w:r w:rsidRPr="002B21AE">
        <w:rPr>
          <w:rFonts w:ascii="Courier New" w:eastAsia="Times New Roman" w:hAnsi="Courier New" w:cs="Courier New"/>
          <w:color w:val="0A0A0A"/>
          <w:sz w:val="18"/>
          <w:szCs w:val="18"/>
          <w:bdr w:val="single" w:sz="6" w:space="2" w:color="F0F2F5" w:frame="1"/>
          <w:shd w:val="clear" w:color="auto" w:fill="F0F2F5"/>
          <w:lang w:eastAsia="pl-PL"/>
        </w:rPr>
        <w:t>TextChanged</w:t>
      </w:r>
      <w:r w:rsidRPr="002B21AE">
        <w:rPr>
          <w:rFonts w:ascii="Roboto" w:eastAsia="Times New Roman" w:hAnsi="Roboto" w:cs="Times New Roman"/>
          <w:color w:val="0A0A0A"/>
          <w:sz w:val="18"/>
          <w:szCs w:val="18"/>
          <w:lang w:eastAsia="pl-PL"/>
        </w:rPr>
        <w:t> (zmiana tekstu), </w:t>
      </w:r>
      <w:r w:rsidRPr="002B21AE">
        <w:rPr>
          <w:rFonts w:ascii="Courier New" w:eastAsia="Times New Roman" w:hAnsi="Courier New" w:cs="Courier New"/>
          <w:color w:val="0A0A0A"/>
          <w:sz w:val="18"/>
          <w:szCs w:val="18"/>
          <w:bdr w:val="single" w:sz="6" w:space="2" w:color="F0F2F5" w:frame="1"/>
          <w:shd w:val="clear" w:color="auto" w:fill="F0F2F5"/>
          <w:lang w:eastAsia="pl-PL"/>
        </w:rPr>
        <w:t>Completed</w:t>
      </w:r>
      <w:r w:rsidRPr="002B21AE">
        <w:rPr>
          <w:rFonts w:ascii="Roboto" w:eastAsia="Times New Roman" w:hAnsi="Roboto" w:cs="Times New Roman"/>
          <w:color w:val="0A0A0A"/>
          <w:sz w:val="18"/>
          <w:szCs w:val="18"/>
          <w:lang w:eastAsia="pl-PL"/>
        </w:rPr>
        <w:t> (zatwierdzenie danych, np. przez naciśnięcie klawisza Enter/Done).</w:t>
      </w:r>
    </w:p>
    <w:p w14:paraId="2A2F2DFE" w14:textId="77777777" w:rsidR="002B21AE" w:rsidRPr="002B21AE" w:rsidRDefault="002B21AE" w:rsidP="002B21AE">
      <w:pPr>
        <w:numPr>
          <w:ilvl w:val="0"/>
          <w:numId w:val="16"/>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ListView</w:t>
      </w:r>
      <w:r w:rsidRPr="002B21AE">
        <w:rPr>
          <w:rFonts w:ascii="Roboto" w:eastAsia="Times New Roman" w:hAnsi="Roboto" w:cs="Times New Roman"/>
          <w:color w:val="0A0A0A"/>
          <w:sz w:val="18"/>
          <w:szCs w:val="18"/>
          <w:lang w:eastAsia="pl-PL"/>
        </w:rPr>
        <w:t>: </w:t>
      </w:r>
      <w:r w:rsidRPr="002B21AE">
        <w:rPr>
          <w:rFonts w:ascii="Courier New" w:eastAsia="Times New Roman" w:hAnsi="Courier New" w:cs="Courier New"/>
          <w:color w:val="0A0A0A"/>
          <w:sz w:val="18"/>
          <w:szCs w:val="18"/>
          <w:bdr w:val="single" w:sz="6" w:space="2" w:color="F0F2F5" w:frame="1"/>
          <w:shd w:val="clear" w:color="auto" w:fill="F0F2F5"/>
          <w:lang w:eastAsia="pl-PL"/>
        </w:rPr>
        <w:t>ItemTapped</w:t>
      </w:r>
      <w:r w:rsidRPr="002B21AE">
        <w:rPr>
          <w:rFonts w:ascii="Roboto" w:eastAsia="Times New Roman" w:hAnsi="Roboto" w:cs="Times New Roman"/>
          <w:color w:val="0A0A0A"/>
          <w:sz w:val="18"/>
          <w:szCs w:val="18"/>
          <w:lang w:eastAsia="pl-PL"/>
        </w:rPr>
        <w:t> (dotknięcie elementu), </w:t>
      </w:r>
      <w:r w:rsidRPr="002B21AE">
        <w:rPr>
          <w:rFonts w:ascii="Courier New" w:eastAsia="Times New Roman" w:hAnsi="Courier New" w:cs="Courier New"/>
          <w:color w:val="0A0A0A"/>
          <w:sz w:val="18"/>
          <w:szCs w:val="18"/>
          <w:bdr w:val="single" w:sz="6" w:space="2" w:color="F0F2F5" w:frame="1"/>
          <w:shd w:val="clear" w:color="auto" w:fill="F0F2F5"/>
          <w:lang w:eastAsia="pl-PL"/>
        </w:rPr>
        <w:t>ItemSelected</w:t>
      </w:r>
      <w:r w:rsidRPr="002B21AE">
        <w:rPr>
          <w:rFonts w:ascii="Roboto" w:eastAsia="Times New Roman" w:hAnsi="Roboto" w:cs="Times New Roman"/>
          <w:color w:val="0A0A0A"/>
          <w:sz w:val="18"/>
          <w:szCs w:val="18"/>
          <w:lang w:eastAsia="pl-PL"/>
        </w:rPr>
        <w:t> (wybranie elementu).</w:t>
      </w:r>
    </w:p>
    <w:p w14:paraId="6F043613" w14:textId="77777777" w:rsidR="002B21AE" w:rsidRPr="002B21AE" w:rsidRDefault="002B21AE" w:rsidP="002B21AE">
      <w:pPr>
        <w:numPr>
          <w:ilvl w:val="0"/>
          <w:numId w:val="16"/>
        </w:numPr>
        <w:shd w:val="clear" w:color="auto" w:fill="FFFFFF"/>
        <w:spacing w:after="180" w:line="360" w:lineRule="atLeast"/>
        <w:rPr>
          <w:rFonts w:ascii="Roboto" w:eastAsia="Times New Roman" w:hAnsi="Roboto" w:cs="Times New Roman"/>
          <w:color w:val="0A0A0A"/>
          <w:sz w:val="18"/>
          <w:szCs w:val="18"/>
          <w:lang w:eastAsia="pl-PL"/>
        </w:rPr>
      </w:pPr>
      <w:r w:rsidRPr="002B21AE">
        <w:rPr>
          <w:rFonts w:ascii="Courier New" w:eastAsia="Times New Roman" w:hAnsi="Courier New" w:cs="Courier New"/>
          <w:b/>
          <w:bCs/>
          <w:color w:val="0A0A0A"/>
          <w:sz w:val="18"/>
          <w:szCs w:val="18"/>
          <w:bdr w:val="single" w:sz="6" w:space="2" w:color="F0F2F5" w:frame="1"/>
          <w:shd w:val="clear" w:color="auto" w:fill="F0F2F5"/>
          <w:lang w:eastAsia="pl-PL"/>
        </w:rPr>
        <w:t>GestureRecognizers</w:t>
      </w:r>
      <w:r w:rsidRPr="002B21AE">
        <w:rPr>
          <w:rFonts w:ascii="Roboto" w:eastAsia="Times New Roman" w:hAnsi="Roboto" w:cs="Times New Roman"/>
          <w:color w:val="0A0A0A"/>
          <w:sz w:val="18"/>
          <w:szCs w:val="18"/>
          <w:lang w:eastAsia="pl-PL"/>
        </w:rPr>
        <w:t>: Kontrolki mogą używać rozpoznawania gestów, które udostępniają zdarzenia takie jak </w:t>
      </w:r>
      <w:r w:rsidRPr="002B21AE">
        <w:rPr>
          <w:rFonts w:ascii="Courier New" w:eastAsia="Times New Roman" w:hAnsi="Courier New" w:cs="Courier New"/>
          <w:color w:val="0A0A0A"/>
          <w:sz w:val="18"/>
          <w:szCs w:val="18"/>
          <w:bdr w:val="single" w:sz="6" w:space="2" w:color="F0F2F5" w:frame="1"/>
          <w:shd w:val="clear" w:color="auto" w:fill="F0F2F5"/>
          <w:lang w:eastAsia="pl-PL"/>
        </w:rPr>
        <w:t>TapGestureRecognizer.Tapped</w:t>
      </w:r>
      <w:r w:rsidRPr="002B21AE">
        <w:rPr>
          <w:rFonts w:ascii="Roboto" w:eastAsia="Times New Roman" w:hAnsi="Roboto" w:cs="Times New Roman"/>
          <w:color w:val="0A0A0A"/>
          <w:sz w:val="18"/>
          <w:szCs w:val="18"/>
          <w:lang w:eastAsia="pl-PL"/>
        </w:rPr>
        <w:t> (dotknięcie), </w:t>
      </w:r>
      <w:r w:rsidRPr="002B21AE">
        <w:rPr>
          <w:rFonts w:ascii="Courier New" w:eastAsia="Times New Roman" w:hAnsi="Courier New" w:cs="Courier New"/>
          <w:color w:val="0A0A0A"/>
          <w:sz w:val="18"/>
          <w:szCs w:val="18"/>
          <w:bdr w:val="single" w:sz="6" w:space="2" w:color="F0F2F5" w:frame="1"/>
          <w:shd w:val="clear" w:color="auto" w:fill="F0F2F5"/>
          <w:lang w:eastAsia="pl-PL"/>
        </w:rPr>
        <w:t>PanUpdated</w:t>
      </w:r>
      <w:r w:rsidRPr="002B21AE">
        <w:rPr>
          <w:rFonts w:ascii="Roboto" w:eastAsia="Times New Roman" w:hAnsi="Roboto" w:cs="Times New Roman"/>
          <w:color w:val="0A0A0A"/>
          <w:sz w:val="18"/>
          <w:szCs w:val="18"/>
          <w:lang w:eastAsia="pl-PL"/>
        </w:rPr>
        <w:t> (przesunięcie), </w:t>
      </w:r>
      <w:r w:rsidRPr="002B21AE">
        <w:rPr>
          <w:rFonts w:ascii="Courier New" w:eastAsia="Times New Roman" w:hAnsi="Courier New" w:cs="Courier New"/>
          <w:color w:val="0A0A0A"/>
          <w:sz w:val="18"/>
          <w:szCs w:val="18"/>
          <w:bdr w:val="single" w:sz="6" w:space="2" w:color="F0F2F5" w:frame="1"/>
          <w:shd w:val="clear" w:color="auto" w:fill="F0F2F5"/>
          <w:lang w:eastAsia="pl-PL"/>
        </w:rPr>
        <w:t>Swipe</w:t>
      </w:r>
      <w:r w:rsidRPr="002B21AE">
        <w:rPr>
          <w:rFonts w:ascii="Roboto" w:eastAsia="Times New Roman" w:hAnsi="Roboto" w:cs="Times New Roman"/>
          <w:color w:val="0A0A0A"/>
          <w:sz w:val="18"/>
          <w:szCs w:val="18"/>
          <w:lang w:eastAsia="pl-PL"/>
        </w:rPr>
        <w:t> (przeciągnięcie). </w:t>
      </w:r>
    </w:p>
    <w:p w14:paraId="0F9B57B7" w14:textId="77777777" w:rsidR="002B21AE" w:rsidRPr="002B21AE" w:rsidRDefault="002B21AE" w:rsidP="002B21AE">
      <w:pPr>
        <w:shd w:val="clear" w:color="auto" w:fill="FFFFFF"/>
        <w:spacing w:line="360" w:lineRule="atLeast"/>
        <w:rPr>
          <w:rFonts w:ascii="Roboto" w:eastAsia="Times New Roman" w:hAnsi="Roboto" w:cs="Times New Roman"/>
          <w:color w:val="0A0A0A"/>
          <w:sz w:val="18"/>
          <w:szCs w:val="18"/>
          <w:lang w:eastAsia="pl-PL"/>
        </w:rPr>
      </w:pPr>
      <w:r w:rsidRPr="002B21AE">
        <w:rPr>
          <w:rFonts w:ascii="Roboto" w:eastAsia="Times New Roman" w:hAnsi="Roboto" w:cs="Times New Roman"/>
          <w:color w:val="0A0A0A"/>
          <w:sz w:val="18"/>
          <w:szCs w:val="18"/>
          <w:lang w:eastAsia="pl-PL"/>
        </w:rPr>
        <w:t>Pełną listę zdarzeń dla konkretnej kontrolki można znaleźć w dedykowanej dokumentacji kontrolek .NET MAUI w Microsoft Learn, gdzie opisana jest każda kontrolka z osobna. W większości przypadków, zamiast bezpośredniej obsługi zdarzeń w kodzie, w nowoczesnych aplikacjach .NET MAUI zaleca się stosowanie wzorca architektonicznego MVVM (Model-View-ViewModel) z wykorzystaniem </w:t>
      </w:r>
      <w:r w:rsidRPr="002B21AE">
        <w:rPr>
          <w:rFonts w:ascii="Roboto" w:eastAsia="Times New Roman" w:hAnsi="Roboto" w:cs="Times New Roman"/>
          <w:b/>
          <w:bCs/>
          <w:color w:val="0A0A0A"/>
          <w:sz w:val="18"/>
          <w:szCs w:val="18"/>
          <w:lang w:eastAsia="pl-PL"/>
        </w:rPr>
        <w:t>wiązania danych</w:t>
      </w:r>
      <w:r w:rsidRPr="002B21AE">
        <w:rPr>
          <w:rFonts w:ascii="Roboto" w:eastAsia="Times New Roman" w:hAnsi="Roboto" w:cs="Times New Roman"/>
          <w:color w:val="0A0A0A"/>
          <w:sz w:val="18"/>
          <w:szCs w:val="18"/>
          <w:lang w:eastAsia="pl-PL"/>
        </w:rPr>
        <w:t> (ang. </w:t>
      </w:r>
      <w:r w:rsidRPr="002B21AE">
        <w:rPr>
          <w:rFonts w:ascii="Roboto" w:eastAsia="Times New Roman" w:hAnsi="Roboto" w:cs="Times New Roman"/>
          <w:i/>
          <w:iCs/>
          <w:color w:val="0A0A0A"/>
          <w:sz w:val="18"/>
          <w:szCs w:val="18"/>
          <w:lang w:eastAsia="pl-PL"/>
        </w:rPr>
        <w:t>data binding</w:t>
      </w:r>
      <w:r w:rsidRPr="002B21AE">
        <w:rPr>
          <w:rFonts w:ascii="Roboto" w:eastAsia="Times New Roman" w:hAnsi="Roboto" w:cs="Times New Roman"/>
          <w:color w:val="0A0A0A"/>
          <w:sz w:val="18"/>
          <w:szCs w:val="18"/>
          <w:lang w:eastAsia="pl-PL"/>
        </w:rPr>
        <w:t>) i </w:t>
      </w:r>
      <w:r w:rsidRPr="002B21AE">
        <w:rPr>
          <w:rFonts w:ascii="Roboto" w:eastAsia="Times New Roman" w:hAnsi="Roboto" w:cs="Times New Roman"/>
          <w:b/>
          <w:bCs/>
          <w:color w:val="0A0A0A"/>
          <w:sz w:val="18"/>
          <w:szCs w:val="18"/>
          <w:lang w:eastAsia="pl-PL"/>
        </w:rPr>
        <w:t>komend</w:t>
      </w:r>
      <w:r w:rsidRPr="002B21AE">
        <w:rPr>
          <w:rFonts w:ascii="Roboto" w:eastAsia="Times New Roman" w:hAnsi="Roboto" w:cs="Times New Roman"/>
          <w:color w:val="0A0A0A"/>
          <w:sz w:val="18"/>
          <w:szCs w:val="18"/>
          <w:lang w:eastAsia="pl-PL"/>
        </w:rPr>
        <w:t> (ang. </w:t>
      </w:r>
      <w:r w:rsidRPr="002B21AE">
        <w:rPr>
          <w:rFonts w:ascii="Roboto" w:eastAsia="Times New Roman" w:hAnsi="Roboto" w:cs="Times New Roman"/>
          <w:i/>
          <w:iCs/>
          <w:color w:val="0A0A0A"/>
          <w:sz w:val="18"/>
          <w:szCs w:val="18"/>
          <w:lang w:eastAsia="pl-PL"/>
        </w:rPr>
        <w:t>Commands</w:t>
      </w:r>
      <w:r w:rsidRPr="002B21AE">
        <w:rPr>
          <w:rFonts w:ascii="Roboto" w:eastAsia="Times New Roman" w:hAnsi="Roboto" w:cs="Times New Roman"/>
          <w:color w:val="0A0A0A"/>
          <w:sz w:val="18"/>
          <w:szCs w:val="18"/>
          <w:lang w:eastAsia="pl-PL"/>
        </w:rPr>
        <w:t>), co redukuje ilość kodu obsługującego zdarzenia w plikach code-behind. </w:t>
      </w:r>
    </w:p>
    <w:p w14:paraId="4ED1A8F5" w14:textId="77777777" w:rsidR="002B21AE" w:rsidRPr="002B21AE" w:rsidRDefault="002B21AE">
      <w:pPr>
        <w:rPr>
          <w:sz w:val="18"/>
          <w:szCs w:val="18"/>
        </w:rPr>
      </w:pPr>
    </w:p>
    <w:sectPr w:rsidR="002B21AE" w:rsidRPr="002B21AE" w:rsidSect="002B7E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altName w:val="Roboto"/>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55D11"/>
    <w:multiLevelType w:val="multilevel"/>
    <w:tmpl w:val="51F6B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61D47"/>
    <w:multiLevelType w:val="multilevel"/>
    <w:tmpl w:val="EC6E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2D5D1D"/>
    <w:multiLevelType w:val="multilevel"/>
    <w:tmpl w:val="E062C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95648"/>
    <w:multiLevelType w:val="multilevel"/>
    <w:tmpl w:val="8EEC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C06DB8"/>
    <w:multiLevelType w:val="multilevel"/>
    <w:tmpl w:val="E1226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FD02AB"/>
    <w:multiLevelType w:val="multilevel"/>
    <w:tmpl w:val="05864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B31853"/>
    <w:multiLevelType w:val="multilevel"/>
    <w:tmpl w:val="C13EE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FC6642"/>
    <w:multiLevelType w:val="multilevel"/>
    <w:tmpl w:val="99B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AC517A"/>
    <w:multiLevelType w:val="multilevel"/>
    <w:tmpl w:val="02363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DC0ADE"/>
    <w:multiLevelType w:val="multilevel"/>
    <w:tmpl w:val="2AA0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D50B30"/>
    <w:multiLevelType w:val="multilevel"/>
    <w:tmpl w:val="C268C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5D238C"/>
    <w:multiLevelType w:val="multilevel"/>
    <w:tmpl w:val="CDA2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524E2B"/>
    <w:multiLevelType w:val="multilevel"/>
    <w:tmpl w:val="0CAE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693EBB"/>
    <w:multiLevelType w:val="multilevel"/>
    <w:tmpl w:val="7D1AD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B7D85"/>
    <w:multiLevelType w:val="multilevel"/>
    <w:tmpl w:val="43D81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074410"/>
    <w:multiLevelType w:val="multilevel"/>
    <w:tmpl w:val="A30A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3159B3"/>
    <w:multiLevelType w:val="multilevel"/>
    <w:tmpl w:val="EE84B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1B4F19"/>
    <w:multiLevelType w:val="multilevel"/>
    <w:tmpl w:val="5176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4C314C"/>
    <w:multiLevelType w:val="multilevel"/>
    <w:tmpl w:val="B934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4"/>
  </w:num>
  <w:num w:numId="4">
    <w:abstractNumId w:val="3"/>
  </w:num>
  <w:num w:numId="5">
    <w:abstractNumId w:val="11"/>
  </w:num>
  <w:num w:numId="6">
    <w:abstractNumId w:val="15"/>
  </w:num>
  <w:num w:numId="7">
    <w:abstractNumId w:val="12"/>
  </w:num>
  <w:num w:numId="8">
    <w:abstractNumId w:val="18"/>
  </w:num>
  <w:num w:numId="9">
    <w:abstractNumId w:val="9"/>
  </w:num>
  <w:num w:numId="10">
    <w:abstractNumId w:val="8"/>
  </w:num>
  <w:num w:numId="11">
    <w:abstractNumId w:val="5"/>
    <w:lvlOverride w:ilvl="0"/>
    <w:lvlOverride w:ilvl="1"/>
    <w:lvlOverride w:ilvl="2"/>
    <w:lvlOverride w:ilvl="3"/>
    <w:lvlOverride w:ilvl="4"/>
    <w:lvlOverride w:ilvl="5"/>
    <w:lvlOverride w:ilvl="6"/>
    <w:lvlOverride w:ilvl="7"/>
    <w:lvlOverride w:ilvl="8"/>
  </w:num>
  <w:num w:numId="12">
    <w:abstractNumId w:val="0"/>
    <w:lvlOverride w:ilvl="0"/>
    <w:lvlOverride w:ilvl="1"/>
    <w:lvlOverride w:ilvl="2"/>
    <w:lvlOverride w:ilvl="3"/>
    <w:lvlOverride w:ilvl="4"/>
    <w:lvlOverride w:ilvl="5"/>
    <w:lvlOverride w:ilvl="6"/>
    <w:lvlOverride w:ilvl="7"/>
    <w:lvlOverride w:ilvl="8"/>
  </w:num>
  <w:num w:numId="13">
    <w:abstractNumId w:val="2"/>
    <w:lvlOverride w:ilvl="0"/>
    <w:lvlOverride w:ilvl="1"/>
    <w:lvlOverride w:ilvl="2"/>
    <w:lvlOverride w:ilvl="3"/>
    <w:lvlOverride w:ilvl="4"/>
    <w:lvlOverride w:ilvl="5"/>
    <w:lvlOverride w:ilvl="6"/>
    <w:lvlOverride w:ilvl="7"/>
    <w:lvlOverride w:ilvl="8"/>
  </w:num>
  <w:num w:numId="14">
    <w:abstractNumId w:val="6"/>
    <w:lvlOverride w:ilvl="0"/>
    <w:lvlOverride w:ilvl="1"/>
    <w:lvlOverride w:ilvl="2"/>
    <w:lvlOverride w:ilvl="3"/>
    <w:lvlOverride w:ilvl="4"/>
    <w:lvlOverride w:ilvl="5"/>
    <w:lvlOverride w:ilvl="6"/>
    <w:lvlOverride w:ilvl="7"/>
    <w:lvlOverride w:ilvl="8"/>
  </w:num>
  <w:num w:numId="15">
    <w:abstractNumId w:val="13"/>
    <w:lvlOverride w:ilvl="0"/>
    <w:lvlOverride w:ilvl="1"/>
    <w:lvlOverride w:ilvl="2"/>
    <w:lvlOverride w:ilvl="3"/>
    <w:lvlOverride w:ilvl="4"/>
    <w:lvlOverride w:ilvl="5"/>
    <w:lvlOverride w:ilvl="6"/>
    <w:lvlOverride w:ilvl="7"/>
    <w:lvlOverride w:ilvl="8"/>
  </w:num>
  <w:num w:numId="16">
    <w:abstractNumId w:val="7"/>
  </w:num>
  <w:num w:numId="17">
    <w:abstractNumId w:val="17"/>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811"/>
    <w:rsid w:val="002407B3"/>
    <w:rsid w:val="002B1D5B"/>
    <w:rsid w:val="002B21AE"/>
    <w:rsid w:val="002B7E6B"/>
    <w:rsid w:val="00481811"/>
    <w:rsid w:val="006A3598"/>
    <w:rsid w:val="00771DD7"/>
    <w:rsid w:val="007836B4"/>
    <w:rsid w:val="00916BF7"/>
    <w:rsid w:val="009529A2"/>
    <w:rsid w:val="00BB6BAD"/>
    <w:rsid w:val="00E823A1"/>
    <w:rsid w:val="00F9362A"/>
    <w:rsid w:val="00FE7D33"/>
    <w:rsid w:val="00FF32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EF2D7"/>
  <w15:chartTrackingRefBased/>
  <w15:docId w15:val="{74E9FC7B-DFA9-4A31-B650-E4F30470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7E6B"/>
  </w:style>
  <w:style w:type="paragraph" w:styleId="Nagwek2">
    <w:name w:val="heading 2"/>
    <w:basedOn w:val="Normalny"/>
    <w:link w:val="Nagwek2Znak"/>
    <w:uiPriority w:val="9"/>
    <w:qFormat/>
    <w:rsid w:val="00916BF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916BF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916BF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916BF7"/>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916BF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16BF7"/>
    <w:rPr>
      <w:b/>
      <w:bCs/>
    </w:rPr>
  </w:style>
  <w:style w:type="character" w:styleId="Hipercze">
    <w:name w:val="Hyperlink"/>
    <w:basedOn w:val="Domylnaczcionkaakapitu"/>
    <w:uiPriority w:val="99"/>
    <w:semiHidden/>
    <w:unhideWhenUsed/>
    <w:rsid w:val="00916BF7"/>
    <w:rPr>
      <w:color w:val="0000FF"/>
      <w:u w:val="single"/>
    </w:rPr>
  </w:style>
  <w:style w:type="character" w:customStyle="1" w:styleId="ctatext">
    <w:name w:val="ctatext"/>
    <w:basedOn w:val="Domylnaczcionkaakapitu"/>
    <w:rsid w:val="00916BF7"/>
  </w:style>
  <w:style w:type="character" w:customStyle="1" w:styleId="posttitle">
    <w:name w:val="posttitle"/>
    <w:basedOn w:val="Domylnaczcionkaakapitu"/>
    <w:rsid w:val="00916BF7"/>
  </w:style>
  <w:style w:type="character" w:styleId="Uwydatnienie">
    <w:name w:val="Emphasis"/>
    <w:basedOn w:val="Domylnaczcionkaakapitu"/>
    <w:uiPriority w:val="20"/>
    <w:qFormat/>
    <w:rsid w:val="00F9362A"/>
    <w:rPr>
      <w:i/>
      <w:iCs/>
    </w:rPr>
  </w:style>
  <w:style w:type="character" w:customStyle="1" w:styleId="vkekvd">
    <w:name w:val="vkekvd"/>
    <w:basedOn w:val="Domylnaczcionkaakapitu"/>
    <w:rsid w:val="007836B4"/>
  </w:style>
  <w:style w:type="character" w:customStyle="1" w:styleId="t286pc">
    <w:name w:val="t286pc"/>
    <w:basedOn w:val="Domylnaczcionkaakapitu"/>
    <w:rsid w:val="007836B4"/>
  </w:style>
  <w:style w:type="paragraph" w:styleId="Cytatintensywny">
    <w:name w:val="Intense Quote"/>
    <w:basedOn w:val="Normalny"/>
    <w:next w:val="Normalny"/>
    <w:link w:val="CytatintensywnyZnak"/>
    <w:uiPriority w:val="30"/>
    <w:qFormat/>
    <w:rsid w:val="007836B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ytatintensywnyZnak">
    <w:name w:val="Cytat intensywny Znak"/>
    <w:basedOn w:val="Domylnaczcionkaakapitu"/>
    <w:link w:val="Cytatintensywny"/>
    <w:uiPriority w:val="30"/>
    <w:rsid w:val="007836B4"/>
    <w:rPr>
      <w:i/>
      <w:iCs/>
      <w:color w:val="4472C4" w:themeColor="accent1"/>
    </w:rPr>
  </w:style>
  <w:style w:type="character" w:styleId="HTML-kod">
    <w:name w:val="HTML Code"/>
    <w:basedOn w:val="Domylnaczcionkaakapitu"/>
    <w:uiPriority w:val="99"/>
    <w:semiHidden/>
    <w:unhideWhenUsed/>
    <w:rsid w:val="002B1D5B"/>
    <w:rPr>
      <w:rFonts w:ascii="Courier New" w:eastAsia="Times New Roman" w:hAnsi="Courier New" w:cs="Courier New"/>
      <w:sz w:val="20"/>
      <w:szCs w:val="20"/>
    </w:rPr>
  </w:style>
  <w:style w:type="paragraph" w:styleId="HTML-wstpniesformatowany">
    <w:name w:val="HTML Preformatted"/>
    <w:basedOn w:val="Normalny"/>
    <w:link w:val="HTML-wstpniesformatowanyZnak"/>
    <w:uiPriority w:val="99"/>
    <w:semiHidden/>
    <w:unhideWhenUsed/>
    <w:rsid w:val="00771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771DD7"/>
    <w:rPr>
      <w:rFonts w:ascii="Courier New" w:eastAsia="Times New Roman" w:hAnsi="Courier New" w:cs="Courier New"/>
      <w:sz w:val="20"/>
      <w:szCs w:val="20"/>
      <w:lang w:eastAsia="pl-PL"/>
    </w:rPr>
  </w:style>
  <w:style w:type="character" w:customStyle="1" w:styleId="cltqqc">
    <w:name w:val="cltqqc"/>
    <w:basedOn w:val="Domylnaczcionkaakapitu"/>
    <w:rsid w:val="00771DD7"/>
  </w:style>
  <w:style w:type="character" w:customStyle="1" w:styleId="undefined">
    <w:name w:val="undefined"/>
    <w:basedOn w:val="Domylnaczcionkaakapitu"/>
    <w:rsid w:val="00771DD7"/>
  </w:style>
  <w:style w:type="character" w:customStyle="1" w:styleId="mexsqb">
    <w:name w:val="mexsqb"/>
    <w:basedOn w:val="Domylnaczcionkaakapitu"/>
    <w:rsid w:val="00771DD7"/>
  </w:style>
  <w:style w:type="character" w:customStyle="1" w:styleId="cs0cqb">
    <w:name w:val="cs0cqb"/>
    <w:basedOn w:val="Domylnaczcionkaakapitu"/>
    <w:rsid w:val="00771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386541">
      <w:bodyDiv w:val="1"/>
      <w:marLeft w:val="0"/>
      <w:marRight w:val="0"/>
      <w:marTop w:val="0"/>
      <w:marBottom w:val="0"/>
      <w:divBdr>
        <w:top w:val="none" w:sz="0" w:space="0" w:color="auto"/>
        <w:left w:val="none" w:sz="0" w:space="0" w:color="auto"/>
        <w:bottom w:val="none" w:sz="0" w:space="0" w:color="auto"/>
        <w:right w:val="none" w:sz="0" w:space="0" w:color="auto"/>
      </w:divBdr>
      <w:divsChild>
        <w:div w:id="565379449">
          <w:marLeft w:val="0"/>
          <w:marRight w:val="0"/>
          <w:marTop w:val="0"/>
          <w:marBottom w:val="300"/>
          <w:divBdr>
            <w:top w:val="none" w:sz="0" w:space="0" w:color="auto"/>
            <w:left w:val="none" w:sz="0" w:space="0" w:color="auto"/>
            <w:bottom w:val="none" w:sz="0" w:space="0" w:color="auto"/>
            <w:right w:val="none" w:sz="0" w:space="0" w:color="auto"/>
          </w:divBdr>
        </w:div>
        <w:div w:id="32582465">
          <w:marLeft w:val="0"/>
          <w:marRight w:val="0"/>
          <w:marTop w:val="300"/>
          <w:marBottom w:val="150"/>
          <w:divBdr>
            <w:top w:val="none" w:sz="0" w:space="0" w:color="auto"/>
            <w:left w:val="none" w:sz="0" w:space="0" w:color="auto"/>
            <w:bottom w:val="none" w:sz="0" w:space="0" w:color="auto"/>
            <w:right w:val="none" w:sz="0" w:space="0" w:color="auto"/>
          </w:divBdr>
        </w:div>
      </w:divsChild>
    </w:div>
    <w:div w:id="1305349547">
      <w:bodyDiv w:val="1"/>
      <w:marLeft w:val="0"/>
      <w:marRight w:val="0"/>
      <w:marTop w:val="0"/>
      <w:marBottom w:val="0"/>
      <w:divBdr>
        <w:top w:val="none" w:sz="0" w:space="0" w:color="auto"/>
        <w:left w:val="none" w:sz="0" w:space="0" w:color="auto"/>
        <w:bottom w:val="none" w:sz="0" w:space="0" w:color="auto"/>
        <w:right w:val="none" w:sz="0" w:space="0" w:color="auto"/>
      </w:divBdr>
    </w:div>
    <w:div w:id="1350762533">
      <w:bodyDiv w:val="1"/>
      <w:marLeft w:val="0"/>
      <w:marRight w:val="0"/>
      <w:marTop w:val="0"/>
      <w:marBottom w:val="0"/>
      <w:divBdr>
        <w:top w:val="none" w:sz="0" w:space="0" w:color="auto"/>
        <w:left w:val="none" w:sz="0" w:space="0" w:color="auto"/>
        <w:bottom w:val="none" w:sz="0" w:space="0" w:color="auto"/>
        <w:right w:val="none" w:sz="0" w:space="0" w:color="auto"/>
      </w:divBdr>
      <w:divsChild>
        <w:div w:id="611859799">
          <w:marLeft w:val="0"/>
          <w:marRight w:val="0"/>
          <w:marTop w:val="0"/>
          <w:marBottom w:val="240"/>
          <w:divBdr>
            <w:top w:val="none" w:sz="0" w:space="0" w:color="auto"/>
            <w:left w:val="none" w:sz="0" w:space="0" w:color="auto"/>
            <w:bottom w:val="none" w:sz="0" w:space="0" w:color="auto"/>
            <w:right w:val="none" w:sz="0" w:space="0" w:color="auto"/>
          </w:divBdr>
          <w:divsChild>
            <w:div w:id="17747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1097">
      <w:bodyDiv w:val="1"/>
      <w:marLeft w:val="0"/>
      <w:marRight w:val="0"/>
      <w:marTop w:val="0"/>
      <w:marBottom w:val="0"/>
      <w:divBdr>
        <w:top w:val="none" w:sz="0" w:space="0" w:color="auto"/>
        <w:left w:val="none" w:sz="0" w:space="0" w:color="auto"/>
        <w:bottom w:val="none" w:sz="0" w:space="0" w:color="auto"/>
        <w:right w:val="none" w:sz="0" w:space="0" w:color="auto"/>
      </w:divBdr>
      <w:divsChild>
        <w:div w:id="1338538415">
          <w:marLeft w:val="0"/>
          <w:marRight w:val="0"/>
          <w:marTop w:val="0"/>
          <w:marBottom w:val="300"/>
          <w:divBdr>
            <w:top w:val="none" w:sz="0" w:space="0" w:color="auto"/>
            <w:left w:val="none" w:sz="0" w:space="0" w:color="auto"/>
            <w:bottom w:val="none" w:sz="0" w:space="0" w:color="auto"/>
            <w:right w:val="none" w:sz="0" w:space="0" w:color="auto"/>
          </w:divBdr>
        </w:div>
        <w:div w:id="1368405244">
          <w:marLeft w:val="0"/>
          <w:marRight w:val="0"/>
          <w:marTop w:val="300"/>
          <w:marBottom w:val="150"/>
          <w:divBdr>
            <w:top w:val="none" w:sz="0" w:space="0" w:color="auto"/>
            <w:left w:val="none" w:sz="0" w:space="0" w:color="auto"/>
            <w:bottom w:val="none" w:sz="0" w:space="0" w:color="auto"/>
            <w:right w:val="none" w:sz="0" w:space="0" w:color="auto"/>
          </w:divBdr>
        </w:div>
        <w:div w:id="2091535574">
          <w:marLeft w:val="0"/>
          <w:marRight w:val="0"/>
          <w:marTop w:val="300"/>
          <w:marBottom w:val="150"/>
          <w:divBdr>
            <w:top w:val="none" w:sz="0" w:space="0" w:color="auto"/>
            <w:left w:val="none" w:sz="0" w:space="0" w:color="auto"/>
            <w:bottom w:val="none" w:sz="0" w:space="0" w:color="auto"/>
            <w:right w:val="none" w:sz="0" w:space="0" w:color="auto"/>
          </w:divBdr>
        </w:div>
      </w:divsChild>
    </w:div>
    <w:div w:id="1927499453">
      <w:bodyDiv w:val="1"/>
      <w:marLeft w:val="0"/>
      <w:marRight w:val="0"/>
      <w:marTop w:val="0"/>
      <w:marBottom w:val="0"/>
      <w:divBdr>
        <w:top w:val="none" w:sz="0" w:space="0" w:color="auto"/>
        <w:left w:val="none" w:sz="0" w:space="0" w:color="auto"/>
        <w:bottom w:val="none" w:sz="0" w:space="0" w:color="auto"/>
        <w:right w:val="none" w:sz="0" w:space="0" w:color="auto"/>
      </w:divBdr>
      <w:divsChild>
        <w:div w:id="1312562560">
          <w:marLeft w:val="0"/>
          <w:marRight w:val="0"/>
          <w:marTop w:val="240"/>
          <w:marBottom w:val="240"/>
          <w:divBdr>
            <w:top w:val="none" w:sz="0" w:space="0" w:color="auto"/>
            <w:left w:val="none" w:sz="0" w:space="0" w:color="auto"/>
            <w:bottom w:val="none" w:sz="0" w:space="0" w:color="auto"/>
            <w:right w:val="none" w:sz="0" w:space="0" w:color="auto"/>
          </w:divBdr>
        </w:div>
        <w:div w:id="1335912229">
          <w:marLeft w:val="0"/>
          <w:marRight w:val="0"/>
          <w:marTop w:val="240"/>
          <w:marBottom w:val="240"/>
          <w:divBdr>
            <w:top w:val="none" w:sz="0" w:space="0" w:color="auto"/>
            <w:left w:val="none" w:sz="0" w:space="0" w:color="auto"/>
            <w:bottom w:val="none" w:sz="0" w:space="0" w:color="auto"/>
            <w:right w:val="none" w:sz="0" w:space="0" w:color="auto"/>
          </w:divBdr>
        </w:div>
        <w:div w:id="769666189">
          <w:marLeft w:val="0"/>
          <w:marRight w:val="0"/>
          <w:marTop w:val="450"/>
          <w:marBottom w:val="240"/>
          <w:divBdr>
            <w:top w:val="none" w:sz="0" w:space="0" w:color="auto"/>
            <w:left w:val="none" w:sz="0" w:space="0" w:color="auto"/>
            <w:bottom w:val="none" w:sz="0" w:space="0" w:color="auto"/>
            <w:right w:val="none" w:sz="0" w:space="0" w:color="auto"/>
          </w:divBdr>
        </w:div>
        <w:div w:id="1118254756">
          <w:marLeft w:val="0"/>
          <w:marRight w:val="0"/>
          <w:marTop w:val="240"/>
          <w:marBottom w:val="240"/>
          <w:divBdr>
            <w:top w:val="none" w:sz="0" w:space="0" w:color="auto"/>
            <w:left w:val="none" w:sz="0" w:space="0" w:color="auto"/>
            <w:bottom w:val="none" w:sz="0" w:space="0" w:color="auto"/>
            <w:right w:val="none" w:sz="0" w:space="0" w:color="auto"/>
          </w:divBdr>
        </w:div>
        <w:div w:id="356082438">
          <w:marLeft w:val="0"/>
          <w:marRight w:val="0"/>
          <w:marTop w:val="240"/>
          <w:marBottom w:val="240"/>
          <w:divBdr>
            <w:top w:val="none" w:sz="0" w:space="0" w:color="auto"/>
            <w:left w:val="none" w:sz="0" w:space="0" w:color="auto"/>
            <w:bottom w:val="none" w:sz="0" w:space="0" w:color="auto"/>
            <w:right w:val="none" w:sz="0" w:space="0" w:color="auto"/>
          </w:divBdr>
        </w:div>
        <w:div w:id="76562524">
          <w:marLeft w:val="0"/>
          <w:marRight w:val="0"/>
          <w:marTop w:val="240"/>
          <w:marBottom w:val="240"/>
          <w:divBdr>
            <w:top w:val="none" w:sz="0" w:space="0" w:color="auto"/>
            <w:left w:val="none" w:sz="0" w:space="0" w:color="auto"/>
            <w:bottom w:val="none" w:sz="0" w:space="0" w:color="auto"/>
            <w:right w:val="none" w:sz="0" w:space="0" w:color="auto"/>
          </w:divBdr>
        </w:div>
        <w:div w:id="908274309">
          <w:marLeft w:val="0"/>
          <w:marRight w:val="0"/>
          <w:marTop w:val="240"/>
          <w:marBottom w:val="240"/>
          <w:divBdr>
            <w:top w:val="none" w:sz="0" w:space="0" w:color="auto"/>
            <w:left w:val="none" w:sz="0" w:space="0" w:color="auto"/>
            <w:bottom w:val="none" w:sz="0" w:space="0" w:color="auto"/>
            <w:right w:val="none" w:sz="0" w:space="0" w:color="auto"/>
          </w:divBdr>
        </w:div>
        <w:div w:id="1244875308">
          <w:marLeft w:val="0"/>
          <w:marRight w:val="0"/>
          <w:marTop w:val="450"/>
          <w:marBottom w:val="240"/>
          <w:divBdr>
            <w:top w:val="none" w:sz="0" w:space="0" w:color="auto"/>
            <w:left w:val="none" w:sz="0" w:space="0" w:color="auto"/>
            <w:bottom w:val="none" w:sz="0" w:space="0" w:color="auto"/>
            <w:right w:val="none" w:sz="0" w:space="0" w:color="auto"/>
          </w:divBdr>
        </w:div>
        <w:div w:id="181822224">
          <w:marLeft w:val="0"/>
          <w:marRight w:val="0"/>
          <w:marTop w:val="240"/>
          <w:marBottom w:val="240"/>
          <w:divBdr>
            <w:top w:val="none" w:sz="0" w:space="0" w:color="auto"/>
            <w:left w:val="none" w:sz="0" w:space="0" w:color="auto"/>
            <w:bottom w:val="none" w:sz="0" w:space="0" w:color="auto"/>
            <w:right w:val="none" w:sz="0" w:space="0" w:color="auto"/>
          </w:divBdr>
        </w:div>
        <w:div w:id="674305322">
          <w:marLeft w:val="0"/>
          <w:marRight w:val="0"/>
          <w:marTop w:val="240"/>
          <w:marBottom w:val="240"/>
          <w:divBdr>
            <w:top w:val="none" w:sz="0" w:space="0" w:color="auto"/>
            <w:left w:val="none" w:sz="0" w:space="0" w:color="auto"/>
            <w:bottom w:val="none" w:sz="0" w:space="0" w:color="auto"/>
            <w:right w:val="none" w:sz="0" w:space="0" w:color="auto"/>
          </w:divBdr>
        </w:div>
        <w:div w:id="2103256066">
          <w:marLeft w:val="0"/>
          <w:marRight w:val="0"/>
          <w:marTop w:val="450"/>
          <w:marBottom w:val="240"/>
          <w:divBdr>
            <w:top w:val="none" w:sz="0" w:space="0" w:color="auto"/>
            <w:left w:val="none" w:sz="0" w:space="0" w:color="auto"/>
            <w:bottom w:val="none" w:sz="0" w:space="0" w:color="auto"/>
            <w:right w:val="none" w:sz="0" w:space="0" w:color="auto"/>
          </w:divBdr>
        </w:div>
        <w:div w:id="2047437676">
          <w:marLeft w:val="0"/>
          <w:marRight w:val="0"/>
          <w:marTop w:val="240"/>
          <w:marBottom w:val="240"/>
          <w:divBdr>
            <w:top w:val="none" w:sz="0" w:space="0" w:color="auto"/>
            <w:left w:val="none" w:sz="0" w:space="0" w:color="auto"/>
            <w:bottom w:val="none" w:sz="0" w:space="0" w:color="auto"/>
            <w:right w:val="none" w:sz="0" w:space="0" w:color="auto"/>
          </w:divBdr>
        </w:div>
        <w:div w:id="1599413516">
          <w:marLeft w:val="0"/>
          <w:marRight w:val="0"/>
          <w:marTop w:val="240"/>
          <w:marBottom w:val="240"/>
          <w:divBdr>
            <w:top w:val="none" w:sz="0" w:space="0" w:color="auto"/>
            <w:left w:val="none" w:sz="0" w:space="0" w:color="auto"/>
            <w:bottom w:val="none" w:sz="0" w:space="0" w:color="auto"/>
            <w:right w:val="none" w:sz="0" w:space="0" w:color="auto"/>
          </w:divBdr>
        </w:div>
      </w:divsChild>
    </w:div>
    <w:div w:id="1966691541">
      <w:bodyDiv w:val="1"/>
      <w:marLeft w:val="0"/>
      <w:marRight w:val="0"/>
      <w:marTop w:val="0"/>
      <w:marBottom w:val="0"/>
      <w:divBdr>
        <w:top w:val="none" w:sz="0" w:space="0" w:color="auto"/>
        <w:left w:val="none" w:sz="0" w:space="0" w:color="auto"/>
        <w:bottom w:val="none" w:sz="0" w:space="0" w:color="auto"/>
        <w:right w:val="none" w:sz="0" w:space="0" w:color="auto"/>
      </w:divBdr>
      <w:divsChild>
        <w:div w:id="314115034">
          <w:marLeft w:val="0"/>
          <w:marRight w:val="0"/>
          <w:marTop w:val="240"/>
          <w:marBottom w:val="240"/>
          <w:divBdr>
            <w:top w:val="none" w:sz="0" w:space="0" w:color="auto"/>
            <w:left w:val="none" w:sz="0" w:space="0" w:color="auto"/>
            <w:bottom w:val="none" w:sz="0" w:space="0" w:color="auto"/>
            <w:right w:val="none" w:sz="0" w:space="0" w:color="auto"/>
          </w:divBdr>
        </w:div>
        <w:div w:id="1376347440">
          <w:marLeft w:val="0"/>
          <w:marRight w:val="0"/>
          <w:marTop w:val="240"/>
          <w:marBottom w:val="240"/>
          <w:divBdr>
            <w:top w:val="none" w:sz="0" w:space="0" w:color="auto"/>
            <w:left w:val="none" w:sz="0" w:space="0" w:color="auto"/>
            <w:bottom w:val="none" w:sz="0" w:space="0" w:color="auto"/>
            <w:right w:val="none" w:sz="0" w:space="0" w:color="auto"/>
          </w:divBdr>
        </w:div>
        <w:div w:id="260767787">
          <w:marLeft w:val="0"/>
          <w:marRight w:val="0"/>
          <w:marTop w:val="450"/>
          <w:marBottom w:val="240"/>
          <w:divBdr>
            <w:top w:val="none" w:sz="0" w:space="0" w:color="auto"/>
            <w:left w:val="none" w:sz="0" w:space="0" w:color="auto"/>
            <w:bottom w:val="none" w:sz="0" w:space="0" w:color="auto"/>
            <w:right w:val="none" w:sz="0" w:space="0" w:color="auto"/>
          </w:divBdr>
        </w:div>
        <w:div w:id="2025283412">
          <w:marLeft w:val="0"/>
          <w:marRight w:val="0"/>
          <w:marTop w:val="240"/>
          <w:marBottom w:val="240"/>
          <w:divBdr>
            <w:top w:val="none" w:sz="0" w:space="0" w:color="auto"/>
            <w:left w:val="none" w:sz="0" w:space="0" w:color="auto"/>
            <w:bottom w:val="none" w:sz="0" w:space="0" w:color="auto"/>
            <w:right w:val="none" w:sz="0" w:space="0" w:color="auto"/>
          </w:divBdr>
        </w:div>
        <w:div w:id="1108817559">
          <w:marLeft w:val="0"/>
          <w:marRight w:val="0"/>
          <w:marTop w:val="240"/>
          <w:marBottom w:val="240"/>
          <w:divBdr>
            <w:top w:val="none" w:sz="0" w:space="0" w:color="auto"/>
            <w:left w:val="none" w:sz="0" w:space="0" w:color="auto"/>
            <w:bottom w:val="none" w:sz="0" w:space="0" w:color="auto"/>
            <w:right w:val="none" w:sz="0" w:space="0" w:color="auto"/>
          </w:divBdr>
        </w:div>
        <w:div w:id="1010137806">
          <w:marLeft w:val="0"/>
          <w:marRight w:val="0"/>
          <w:marTop w:val="240"/>
          <w:marBottom w:val="240"/>
          <w:divBdr>
            <w:top w:val="none" w:sz="0" w:space="0" w:color="auto"/>
            <w:left w:val="none" w:sz="0" w:space="0" w:color="auto"/>
            <w:bottom w:val="none" w:sz="0" w:space="0" w:color="auto"/>
            <w:right w:val="none" w:sz="0" w:space="0" w:color="auto"/>
          </w:divBdr>
        </w:div>
        <w:div w:id="1529948790">
          <w:marLeft w:val="0"/>
          <w:marRight w:val="0"/>
          <w:marTop w:val="450"/>
          <w:marBottom w:val="240"/>
          <w:divBdr>
            <w:top w:val="none" w:sz="0" w:space="0" w:color="auto"/>
            <w:left w:val="none" w:sz="0" w:space="0" w:color="auto"/>
            <w:bottom w:val="none" w:sz="0" w:space="0" w:color="auto"/>
            <w:right w:val="none" w:sz="0" w:space="0" w:color="auto"/>
          </w:divBdr>
        </w:div>
        <w:div w:id="2081249350">
          <w:marLeft w:val="0"/>
          <w:marRight w:val="0"/>
          <w:marTop w:val="240"/>
          <w:marBottom w:val="240"/>
          <w:divBdr>
            <w:top w:val="none" w:sz="0" w:space="0" w:color="auto"/>
            <w:left w:val="none" w:sz="0" w:space="0" w:color="auto"/>
            <w:bottom w:val="none" w:sz="0" w:space="0" w:color="auto"/>
            <w:right w:val="none" w:sz="0" w:space="0" w:color="auto"/>
          </w:divBdr>
        </w:div>
        <w:div w:id="385184371">
          <w:marLeft w:val="0"/>
          <w:marRight w:val="0"/>
          <w:marTop w:val="240"/>
          <w:marBottom w:val="240"/>
          <w:divBdr>
            <w:top w:val="none" w:sz="0" w:space="0" w:color="auto"/>
            <w:left w:val="none" w:sz="0" w:space="0" w:color="auto"/>
            <w:bottom w:val="none" w:sz="0" w:space="0" w:color="auto"/>
            <w:right w:val="none" w:sz="0" w:space="0" w:color="auto"/>
          </w:divBdr>
        </w:div>
        <w:div w:id="1948344688">
          <w:marLeft w:val="0"/>
          <w:marRight w:val="0"/>
          <w:marTop w:val="450"/>
          <w:marBottom w:val="240"/>
          <w:divBdr>
            <w:top w:val="none" w:sz="0" w:space="0" w:color="auto"/>
            <w:left w:val="none" w:sz="0" w:space="0" w:color="auto"/>
            <w:bottom w:val="none" w:sz="0" w:space="0" w:color="auto"/>
            <w:right w:val="none" w:sz="0" w:space="0" w:color="auto"/>
          </w:divBdr>
        </w:div>
        <w:div w:id="396708473">
          <w:marLeft w:val="0"/>
          <w:marRight w:val="0"/>
          <w:marTop w:val="240"/>
          <w:marBottom w:val="240"/>
          <w:divBdr>
            <w:top w:val="none" w:sz="0" w:space="0" w:color="auto"/>
            <w:left w:val="none" w:sz="0" w:space="0" w:color="auto"/>
            <w:bottom w:val="none" w:sz="0" w:space="0" w:color="auto"/>
            <w:right w:val="none" w:sz="0" w:space="0" w:color="auto"/>
          </w:divBdr>
        </w:div>
        <w:div w:id="1462651932">
          <w:marLeft w:val="0"/>
          <w:marRight w:val="0"/>
          <w:marTop w:val="240"/>
          <w:marBottom w:val="240"/>
          <w:divBdr>
            <w:top w:val="none" w:sz="0" w:space="0" w:color="auto"/>
            <w:left w:val="none" w:sz="0" w:space="0" w:color="auto"/>
            <w:bottom w:val="none" w:sz="0" w:space="0" w:color="auto"/>
            <w:right w:val="none" w:sz="0" w:space="0" w:color="auto"/>
          </w:divBdr>
        </w:div>
        <w:div w:id="1661543814">
          <w:marLeft w:val="0"/>
          <w:marRight w:val="0"/>
          <w:marTop w:val="450"/>
          <w:marBottom w:val="240"/>
          <w:divBdr>
            <w:top w:val="none" w:sz="0" w:space="0" w:color="auto"/>
            <w:left w:val="none" w:sz="0" w:space="0" w:color="auto"/>
            <w:bottom w:val="none" w:sz="0" w:space="0" w:color="auto"/>
            <w:right w:val="none" w:sz="0" w:space="0" w:color="auto"/>
          </w:divBdr>
        </w:div>
        <w:div w:id="691225182">
          <w:marLeft w:val="0"/>
          <w:marRight w:val="0"/>
          <w:marTop w:val="240"/>
          <w:marBottom w:val="240"/>
          <w:divBdr>
            <w:top w:val="none" w:sz="0" w:space="0" w:color="auto"/>
            <w:left w:val="none" w:sz="0" w:space="0" w:color="auto"/>
            <w:bottom w:val="none" w:sz="0" w:space="0" w:color="auto"/>
            <w:right w:val="none" w:sz="0" w:space="0" w:color="auto"/>
          </w:divBdr>
        </w:div>
        <w:div w:id="927276349">
          <w:marLeft w:val="0"/>
          <w:marRight w:val="0"/>
          <w:marTop w:val="240"/>
          <w:marBottom w:val="240"/>
          <w:divBdr>
            <w:top w:val="none" w:sz="0" w:space="0" w:color="auto"/>
            <w:left w:val="none" w:sz="0" w:space="0" w:color="auto"/>
            <w:bottom w:val="none" w:sz="0" w:space="0" w:color="auto"/>
            <w:right w:val="none" w:sz="0" w:space="0" w:color="auto"/>
          </w:divBdr>
        </w:div>
        <w:div w:id="1654605479">
          <w:marLeft w:val="0"/>
          <w:marRight w:val="0"/>
          <w:marTop w:val="240"/>
          <w:marBottom w:val="240"/>
          <w:divBdr>
            <w:top w:val="none" w:sz="0" w:space="0" w:color="auto"/>
            <w:left w:val="none" w:sz="0" w:space="0" w:color="auto"/>
            <w:bottom w:val="none" w:sz="0" w:space="0" w:color="auto"/>
            <w:right w:val="none" w:sz="0" w:space="0" w:color="auto"/>
          </w:divBdr>
          <w:divsChild>
            <w:div w:id="1064449010">
              <w:marLeft w:val="0"/>
              <w:marRight w:val="0"/>
              <w:marTop w:val="0"/>
              <w:marBottom w:val="0"/>
              <w:divBdr>
                <w:top w:val="none" w:sz="0" w:space="0" w:color="auto"/>
                <w:left w:val="none" w:sz="0" w:space="0" w:color="auto"/>
                <w:bottom w:val="none" w:sz="0" w:space="0" w:color="auto"/>
                <w:right w:val="none" w:sz="0" w:space="0" w:color="auto"/>
              </w:divBdr>
              <w:divsChild>
                <w:div w:id="133570030">
                  <w:marLeft w:val="0"/>
                  <w:marRight w:val="0"/>
                  <w:marTop w:val="0"/>
                  <w:marBottom w:val="0"/>
                  <w:divBdr>
                    <w:top w:val="single" w:sz="6" w:space="9" w:color="F0F2F5"/>
                    <w:left w:val="single" w:sz="6" w:space="12" w:color="F0F2F5"/>
                    <w:bottom w:val="single" w:sz="6" w:space="0" w:color="F0F2F5"/>
                    <w:right w:val="single" w:sz="6" w:space="12" w:color="F0F2F5"/>
                  </w:divBdr>
                  <w:divsChild>
                    <w:div w:id="352196157">
                      <w:marLeft w:val="0"/>
                      <w:marRight w:val="0"/>
                      <w:marTop w:val="0"/>
                      <w:marBottom w:val="0"/>
                      <w:divBdr>
                        <w:top w:val="none" w:sz="0" w:space="0" w:color="auto"/>
                        <w:left w:val="none" w:sz="0" w:space="0" w:color="auto"/>
                        <w:bottom w:val="none" w:sz="0" w:space="0" w:color="auto"/>
                        <w:right w:val="none" w:sz="0" w:space="0" w:color="auto"/>
                      </w:divBdr>
                      <w:divsChild>
                        <w:div w:id="1129318628">
                          <w:marLeft w:val="0"/>
                          <w:marRight w:val="0"/>
                          <w:marTop w:val="0"/>
                          <w:marBottom w:val="0"/>
                          <w:divBdr>
                            <w:top w:val="none" w:sz="0" w:space="0" w:color="auto"/>
                            <w:left w:val="none" w:sz="0" w:space="0" w:color="auto"/>
                            <w:bottom w:val="none" w:sz="0" w:space="0" w:color="auto"/>
                            <w:right w:val="none" w:sz="0" w:space="0" w:color="auto"/>
                          </w:divBdr>
                        </w:div>
                      </w:divsChild>
                    </w:div>
                    <w:div w:id="658969702">
                      <w:marLeft w:val="0"/>
                      <w:marRight w:val="0"/>
                      <w:marTop w:val="0"/>
                      <w:marBottom w:val="0"/>
                      <w:divBdr>
                        <w:top w:val="none" w:sz="0" w:space="0" w:color="auto"/>
                        <w:left w:val="none" w:sz="0" w:space="0" w:color="auto"/>
                        <w:bottom w:val="none" w:sz="0" w:space="0" w:color="auto"/>
                        <w:right w:val="none" w:sz="0" w:space="0" w:color="auto"/>
                      </w:divBdr>
                    </w:div>
                  </w:divsChild>
                </w:div>
                <w:div w:id="617373964">
                  <w:marLeft w:val="0"/>
                  <w:marRight w:val="0"/>
                  <w:marTop w:val="45"/>
                  <w:marBottom w:val="0"/>
                  <w:divBdr>
                    <w:top w:val="single" w:sz="6" w:space="9" w:color="F0F2F5"/>
                    <w:left w:val="single" w:sz="6" w:space="12" w:color="F0F2F5"/>
                    <w:bottom w:val="single" w:sz="6" w:space="9" w:color="F0F2F5"/>
                    <w:right w:val="single" w:sz="6" w:space="12" w:color="F0F2F5"/>
                  </w:divBdr>
                  <w:divsChild>
                    <w:div w:id="9217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24276">
          <w:marLeft w:val="0"/>
          <w:marRight w:val="0"/>
          <w:marTop w:val="240"/>
          <w:marBottom w:val="240"/>
          <w:divBdr>
            <w:top w:val="none" w:sz="0" w:space="0" w:color="auto"/>
            <w:left w:val="none" w:sz="0" w:space="0" w:color="auto"/>
            <w:bottom w:val="none" w:sz="0" w:space="0" w:color="auto"/>
            <w:right w:val="none" w:sz="0" w:space="0" w:color="auto"/>
          </w:divBdr>
        </w:div>
        <w:div w:id="286588954">
          <w:marLeft w:val="0"/>
          <w:marRight w:val="0"/>
          <w:marTop w:val="0"/>
          <w:marBottom w:val="0"/>
          <w:divBdr>
            <w:top w:val="none" w:sz="0" w:space="0" w:color="auto"/>
            <w:left w:val="none" w:sz="0" w:space="0" w:color="auto"/>
            <w:bottom w:val="none" w:sz="0" w:space="0" w:color="auto"/>
            <w:right w:val="none" w:sz="0" w:space="0" w:color="auto"/>
          </w:divBdr>
          <w:divsChild>
            <w:div w:id="2010711594">
              <w:marLeft w:val="0"/>
              <w:marRight w:val="0"/>
              <w:marTop w:val="300"/>
              <w:marBottom w:val="180"/>
              <w:divBdr>
                <w:top w:val="none" w:sz="0" w:space="0" w:color="auto"/>
                <w:left w:val="none" w:sz="0" w:space="0" w:color="auto"/>
                <w:bottom w:val="none" w:sz="0" w:space="0" w:color="auto"/>
                <w:right w:val="none" w:sz="0" w:space="0" w:color="auto"/>
              </w:divBdr>
              <w:divsChild>
                <w:div w:id="1781874812">
                  <w:marLeft w:val="0"/>
                  <w:marRight w:val="0"/>
                  <w:marTop w:val="0"/>
                  <w:marBottom w:val="0"/>
                  <w:divBdr>
                    <w:top w:val="none" w:sz="0" w:space="0" w:color="auto"/>
                    <w:left w:val="none" w:sz="0" w:space="0" w:color="auto"/>
                    <w:bottom w:val="none" w:sz="0" w:space="0" w:color="auto"/>
                    <w:right w:val="none" w:sz="0" w:space="0" w:color="auto"/>
                  </w:divBdr>
                  <w:divsChild>
                    <w:div w:id="1528789033">
                      <w:marLeft w:val="0"/>
                      <w:marRight w:val="0"/>
                      <w:marTop w:val="0"/>
                      <w:marBottom w:val="0"/>
                      <w:divBdr>
                        <w:top w:val="none" w:sz="0" w:space="0" w:color="auto"/>
                        <w:left w:val="none" w:sz="0" w:space="0" w:color="auto"/>
                        <w:bottom w:val="none" w:sz="0" w:space="0" w:color="auto"/>
                        <w:right w:val="none" w:sz="0" w:space="0" w:color="auto"/>
                      </w:divBdr>
                      <w:divsChild>
                        <w:div w:id="1504894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3647">
      <w:bodyDiv w:val="1"/>
      <w:marLeft w:val="0"/>
      <w:marRight w:val="0"/>
      <w:marTop w:val="0"/>
      <w:marBottom w:val="0"/>
      <w:divBdr>
        <w:top w:val="none" w:sz="0" w:space="0" w:color="auto"/>
        <w:left w:val="none" w:sz="0" w:space="0" w:color="auto"/>
        <w:bottom w:val="none" w:sz="0" w:space="0" w:color="auto"/>
        <w:right w:val="none" w:sz="0" w:space="0" w:color="auto"/>
      </w:divBdr>
      <w:divsChild>
        <w:div w:id="726807556">
          <w:marLeft w:val="0"/>
          <w:marRight w:val="0"/>
          <w:marTop w:val="240"/>
          <w:marBottom w:val="240"/>
          <w:divBdr>
            <w:top w:val="none" w:sz="0" w:space="0" w:color="auto"/>
            <w:left w:val="none" w:sz="0" w:space="0" w:color="auto"/>
            <w:bottom w:val="none" w:sz="0" w:space="0" w:color="auto"/>
            <w:right w:val="none" w:sz="0" w:space="0" w:color="auto"/>
          </w:divBdr>
          <w:divsChild>
            <w:div w:id="2860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5222">
      <w:bodyDiv w:val="1"/>
      <w:marLeft w:val="0"/>
      <w:marRight w:val="0"/>
      <w:marTop w:val="0"/>
      <w:marBottom w:val="0"/>
      <w:divBdr>
        <w:top w:val="none" w:sz="0" w:space="0" w:color="auto"/>
        <w:left w:val="none" w:sz="0" w:space="0" w:color="auto"/>
        <w:bottom w:val="none" w:sz="0" w:space="0" w:color="auto"/>
        <w:right w:val="none" w:sz="0" w:space="0" w:color="auto"/>
      </w:divBdr>
      <w:divsChild>
        <w:div w:id="613489414">
          <w:marLeft w:val="0"/>
          <w:marRight w:val="0"/>
          <w:marTop w:val="0"/>
          <w:marBottom w:val="300"/>
          <w:divBdr>
            <w:top w:val="none" w:sz="0" w:space="0" w:color="auto"/>
            <w:left w:val="none" w:sz="0" w:space="0" w:color="auto"/>
            <w:bottom w:val="none" w:sz="0" w:space="0" w:color="auto"/>
            <w:right w:val="none" w:sz="0" w:space="0" w:color="auto"/>
          </w:divBdr>
        </w:div>
        <w:div w:id="955141251">
          <w:marLeft w:val="0"/>
          <w:marRight w:val="0"/>
          <w:marTop w:val="300"/>
          <w:marBottom w:val="150"/>
          <w:divBdr>
            <w:top w:val="none" w:sz="0" w:space="0" w:color="auto"/>
            <w:left w:val="none" w:sz="0" w:space="0" w:color="auto"/>
            <w:bottom w:val="none" w:sz="0" w:space="0" w:color="auto"/>
            <w:right w:val="none" w:sz="0" w:space="0" w:color="auto"/>
          </w:divBdr>
        </w:div>
        <w:div w:id="2106530677">
          <w:marLeft w:val="0"/>
          <w:marRight w:val="0"/>
          <w:marTop w:val="300"/>
          <w:marBottom w:val="150"/>
          <w:divBdr>
            <w:top w:val="none" w:sz="0" w:space="0" w:color="auto"/>
            <w:left w:val="none" w:sz="0" w:space="0" w:color="auto"/>
            <w:bottom w:val="none" w:sz="0" w:space="0" w:color="auto"/>
            <w:right w:val="none" w:sz="0" w:space="0" w:color="auto"/>
          </w:divBdr>
        </w:div>
        <w:div w:id="593628977">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tbe.pl/informatyka/" TargetMode="External"/><Relationship Id="rId13" Type="http://schemas.openxmlformats.org/officeDocument/2006/relationships/image" Target="media/image4.png"/><Relationship Id="rId18" Type="http://schemas.openxmlformats.org/officeDocument/2006/relationships/hyperlink" Target="https://semcore.pl/co-to-jest-java-script-na-stronie-internetowej/"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netbe.pl/android/" TargetMode="External"/><Relationship Id="rId12" Type="http://schemas.openxmlformats.org/officeDocument/2006/relationships/image" Target="media/image3.png"/><Relationship Id="rId17" Type="http://schemas.openxmlformats.org/officeDocument/2006/relationships/hyperlink" Target="https://semcore.pl/jak-dodac-miejsce-na-google-maps-w-7-prostych-krokac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mcore.pl/optymalizacja-strony-www-krok-po-kroku/"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netbe.pl/informatyka/" TargetMode="External"/><Relationship Id="rId11" Type="http://schemas.openxmlformats.org/officeDocument/2006/relationships/image" Target="media/image2.png"/><Relationship Id="rId24" Type="http://schemas.openxmlformats.org/officeDocument/2006/relationships/hyperlink" Target="https://support.google.com/websearch?p=aimode" TargetMode="External"/><Relationship Id="rId5" Type="http://schemas.openxmlformats.org/officeDocument/2006/relationships/hyperlink" Target="https://www.google.com/search?q=kluczem+API&amp;oq=api&amp;gs_lcrp=EgZjaHJvbWUyDwgAEEUYORiDARixAxiABDIKCAEQABixAxiABDINCAIQABiDARixAxiABDIHCAMQABiABDIWCAQQLhiDARjHARixAxjRAxiABBiKBTIHCAUQABiABDIHCAYQABiABDIKCAcQABixAxiABDIHCAgQABiPAjIHCAkQABiPAtIBCTE4MzVqMGoxNagCCLACAfEF_XtUDHYaZog&amp;sourceid=chrome&amp;ie=UTF-8&amp;mstk=AUtExfDNX3-FAGFe4AmO_7hYYehtquNTODGysAfQUaWNtR3tZZPyxJPhhd-n0HP-FvpyBr7K8OAxwOvy157VpigfZ1N0AHHwdgZBj4o-3cW5jnl_nFBTGoVnMsCBb5s18tC3fkjShAOb8xXc1aN0uUdZkMYUyu2hShIQ6iBB0MvnDjzODWw&amp;csui=3&amp;ved=2ahUKEwiNwO3niKaRAxXqS_EDHamVLT0QgK4QegQIBRAE" TargetMode="External"/><Relationship Id="rId15" Type="http://schemas.openxmlformats.org/officeDocument/2006/relationships/hyperlink" Target="https://semcore.pl/strategie/sxo/" TargetMode="External"/><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s://semcore.pl/slownik/przegladarka-internetowa/" TargetMode="External"/><Relationship Id="rId4" Type="http://schemas.openxmlformats.org/officeDocument/2006/relationships/webSettings" Target="webSettings.xml"/><Relationship Id="rId9" Type="http://schemas.openxmlformats.org/officeDocument/2006/relationships/hyperlink" Target="https://netbe.pl/macos/" TargetMode="External"/><Relationship Id="rId14" Type="http://schemas.openxmlformats.org/officeDocument/2006/relationships/image" Target="media/image5.png"/><Relationship Id="rId22"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11</Pages>
  <Words>3385</Words>
  <Characters>20313</Characters>
  <Application>Microsoft Office Word</Application>
  <DocSecurity>0</DocSecurity>
  <Lines>169</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jastrzebowski</dc:creator>
  <cp:keywords/>
  <dc:description/>
  <cp:lastModifiedBy>Leszek jastrzebowski</cp:lastModifiedBy>
  <cp:revision>10</cp:revision>
  <dcterms:created xsi:type="dcterms:W3CDTF">2025-11-14T07:25:00Z</dcterms:created>
  <dcterms:modified xsi:type="dcterms:W3CDTF">2025-12-08T09:33:00Z</dcterms:modified>
</cp:coreProperties>
</file>